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D3" w:rsidRPr="00C13012" w:rsidRDefault="00EC4534" w:rsidP="00C13012">
      <w:pPr>
        <w:pStyle w:val="pkt"/>
        <w:spacing w:line="276" w:lineRule="auto"/>
        <w:ind w:left="0" w:firstLine="0"/>
        <w:rPr>
          <w:rFonts w:ascii="Arial" w:hAnsi="Arial" w:cs="Arial"/>
          <w:b/>
        </w:rPr>
      </w:pPr>
      <w:r w:rsidRPr="00EC4534">
        <w:rPr>
          <w:rFonts w:ascii="Arial" w:hAnsi="Arial" w:cs="Arial"/>
          <w:b/>
        </w:rPr>
        <w:t>Dział Administracji i Zamówień Publicznych</w:t>
      </w:r>
    </w:p>
    <w:p w:rsidR="001350D3" w:rsidRPr="00C13012" w:rsidRDefault="00EC4534" w:rsidP="00C13012">
      <w:pPr>
        <w:pStyle w:val="pkt"/>
        <w:spacing w:line="276" w:lineRule="auto"/>
        <w:ind w:left="0" w:firstLine="0"/>
        <w:rPr>
          <w:rFonts w:ascii="Arial" w:hAnsi="Arial" w:cs="Arial"/>
          <w:bCs/>
        </w:rPr>
      </w:pPr>
      <w:r w:rsidRPr="00EC4534">
        <w:rPr>
          <w:rFonts w:ascii="Arial" w:hAnsi="Arial" w:cs="Arial"/>
          <w:bCs/>
        </w:rPr>
        <w:t>Warszawska</w:t>
      </w:r>
      <w:r w:rsidR="001350D3" w:rsidRPr="00C13012">
        <w:rPr>
          <w:rFonts w:ascii="Arial" w:hAnsi="Arial" w:cs="Arial"/>
          <w:bCs/>
        </w:rPr>
        <w:t xml:space="preserve"> </w:t>
      </w:r>
      <w:r w:rsidRPr="00EC4534">
        <w:rPr>
          <w:rFonts w:ascii="Arial" w:hAnsi="Arial" w:cs="Arial"/>
          <w:bCs/>
        </w:rPr>
        <w:t>2</w:t>
      </w:r>
      <w:r w:rsidR="001350D3" w:rsidRPr="00C13012">
        <w:rPr>
          <w:rFonts w:ascii="Arial" w:hAnsi="Arial" w:cs="Arial"/>
          <w:bCs/>
        </w:rPr>
        <w:t xml:space="preserve"> </w:t>
      </w:r>
    </w:p>
    <w:p w:rsidR="001350D3" w:rsidRPr="00C13012" w:rsidRDefault="00EC4534" w:rsidP="00C13012">
      <w:pPr>
        <w:pStyle w:val="pkt"/>
        <w:spacing w:line="276" w:lineRule="auto"/>
        <w:ind w:left="0" w:firstLine="0"/>
        <w:rPr>
          <w:rFonts w:ascii="Arial" w:hAnsi="Arial" w:cs="Arial"/>
          <w:b/>
        </w:rPr>
      </w:pPr>
      <w:r w:rsidRPr="00EC4534">
        <w:rPr>
          <w:rFonts w:ascii="Arial" w:hAnsi="Arial" w:cs="Arial"/>
          <w:bCs/>
        </w:rPr>
        <w:t>52-114</w:t>
      </w:r>
      <w:r w:rsidR="001350D3" w:rsidRPr="00C13012">
        <w:rPr>
          <w:rFonts w:ascii="Arial" w:hAnsi="Arial" w:cs="Arial"/>
          <w:bCs/>
        </w:rPr>
        <w:t xml:space="preserve"> </w:t>
      </w:r>
      <w:r w:rsidRPr="00EC4534">
        <w:rPr>
          <w:rFonts w:ascii="Arial" w:hAnsi="Arial" w:cs="Arial"/>
          <w:bCs/>
        </w:rPr>
        <w:t>Wrocław</w:t>
      </w: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EC4534" w:rsidRPr="00EC4534">
        <w:rPr>
          <w:rFonts w:ascii="Arial" w:hAnsi="Arial" w:cs="Arial"/>
          <w:b/>
        </w:rPr>
        <w:t>ZP/TP/13/2022</w:t>
      </w:r>
      <w:r w:rsidRPr="00C13012">
        <w:rPr>
          <w:rFonts w:ascii="Arial" w:hAnsi="Arial" w:cs="Arial"/>
        </w:rPr>
        <w:tab/>
      </w:r>
      <w:r w:rsidR="00EC4534" w:rsidRPr="00EC4534">
        <w:rPr>
          <w:rFonts w:ascii="Arial" w:hAnsi="Arial" w:cs="Arial"/>
        </w:rPr>
        <w:t>Wrocław</w:t>
      </w:r>
      <w:r w:rsidRPr="00C13012">
        <w:rPr>
          <w:rFonts w:ascii="Arial" w:hAnsi="Arial" w:cs="Arial"/>
        </w:rPr>
        <w:t xml:space="preserve">, </w:t>
      </w:r>
      <w:r w:rsidR="00EC4534" w:rsidRPr="00EC4534">
        <w:rPr>
          <w:rFonts w:ascii="Arial" w:hAnsi="Arial" w:cs="Arial"/>
        </w:rPr>
        <w:t>2022-07-06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C1301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rsidR="001350D3" w:rsidRPr="00C13012" w:rsidRDefault="00EC4534" w:rsidP="00C13012">
      <w:pPr>
        <w:spacing w:before="600" w:line="276" w:lineRule="auto"/>
        <w:jc w:val="center"/>
        <w:rPr>
          <w:rFonts w:ascii="Arial" w:hAnsi="Arial" w:cs="Arial"/>
          <w:b/>
          <w:sz w:val="28"/>
          <w:szCs w:val="28"/>
        </w:rPr>
      </w:pPr>
      <w:r w:rsidRPr="00EC4534">
        <w:rPr>
          <w:rFonts w:ascii="Arial" w:hAnsi="Arial" w:cs="Arial"/>
          <w:b/>
          <w:sz w:val="28"/>
          <w:szCs w:val="28"/>
        </w:rPr>
        <w:t>Dostawa obłożenia pola operacyjnego  dla Szpitala Specjalistycznego im. A. Falkiewicza we Wrocławiu</w:t>
      </w: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EC4534" w:rsidRPr="00EC4534">
        <w:rPr>
          <w:rFonts w:ascii="Arial" w:hAnsi="Arial" w:cs="Arial"/>
        </w:rPr>
        <w:t>(t.j. Dz.U. z 2021r. poz. 1129 z późn. zm.)</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rsidR="001350D3" w:rsidRPr="00C13012" w:rsidRDefault="00EC4534" w:rsidP="00C13012">
      <w:pPr>
        <w:spacing w:line="276" w:lineRule="auto"/>
        <w:ind w:left="5940"/>
        <w:rPr>
          <w:rFonts w:ascii="Arial" w:hAnsi="Arial" w:cs="Arial"/>
        </w:rPr>
      </w:pPr>
      <w:r w:rsidRPr="00EC4534">
        <w:rPr>
          <w:rFonts w:ascii="Arial" w:hAnsi="Arial" w:cs="Arial"/>
        </w:rPr>
        <w:t>2022-07-05</w:t>
      </w:r>
    </w:p>
    <w:p w:rsidR="001350D3" w:rsidRPr="00C13012" w:rsidRDefault="001350D3" w:rsidP="00C13012">
      <w:pPr>
        <w:spacing w:line="276" w:lineRule="auto"/>
        <w:rPr>
          <w:rFonts w:ascii="Arial" w:hAnsi="Arial" w:cs="Arial"/>
        </w:rPr>
      </w:pPr>
    </w:p>
    <w:p w:rsidR="001350D3" w:rsidRPr="00C13012" w:rsidRDefault="001350D3" w:rsidP="00C13012">
      <w:pPr>
        <w:spacing w:line="276" w:lineRule="auto"/>
        <w:ind w:left="5940"/>
        <w:rPr>
          <w:rFonts w:ascii="Arial" w:hAnsi="Arial" w:cs="Arial"/>
        </w:rPr>
      </w:pPr>
    </w:p>
    <w:p w:rsidR="001350D3" w:rsidRPr="00C13012" w:rsidRDefault="001350D3" w:rsidP="00C13012">
      <w:pPr>
        <w:spacing w:line="276" w:lineRule="auto"/>
        <w:ind w:left="5940"/>
        <w:rPr>
          <w:rFonts w:ascii="Arial" w:hAnsi="Arial" w:cs="Arial"/>
        </w:rPr>
      </w:pPr>
    </w:p>
    <w:p w:rsidR="001350D3" w:rsidRPr="004D7DD7" w:rsidRDefault="001350D3" w:rsidP="00C13012">
      <w:pPr>
        <w:pStyle w:val="Nagwek1"/>
        <w:spacing w:line="276" w:lineRule="auto"/>
        <w:rPr>
          <w:rFonts w:ascii="Arial" w:hAnsi="Arial" w:cs="Arial"/>
          <w:sz w:val="20"/>
          <w:szCs w:val="20"/>
        </w:rPr>
      </w:pPr>
      <w:r w:rsidRPr="00C13012">
        <w:rPr>
          <w:rFonts w:ascii="Arial" w:hAnsi="Arial" w:cs="Arial"/>
          <w:b w:val="0"/>
          <w:bCs w:val="0"/>
          <w:caps w:val="0"/>
        </w:rPr>
        <w:br w:type="page"/>
      </w:r>
      <w:bookmarkStart w:id="0" w:name="_Toc258314242"/>
      <w:r w:rsidRPr="004D7DD7">
        <w:rPr>
          <w:rFonts w:ascii="Arial" w:hAnsi="Arial" w:cs="Arial"/>
          <w:sz w:val="20"/>
          <w:szCs w:val="20"/>
        </w:rPr>
        <w:lastRenderedPageBreak/>
        <w:t>Nazwa</w:t>
      </w:r>
      <w:r w:rsidRPr="004D7DD7">
        <w:rPr>
          <w:rFonts w:ascii="Arial" w:hAnsi="Arial" w:cs="Arial"/>
          <w:sz w:val="20"/>
          <w:szCs w:val="20"/>
          <w:lang w:val="pl-PL"/>
        </w:rPr>
        <w:t xml:space="preserve"> oraz adres </w:t>
      </w:r>
      <w:r w:rsidRPr="004D7DD7">
        <w:rPr>
          <w:rFonts w:ascii="Arial" w:hAnsi="Arial" w:cs="Arial"/>
          <w:sz w:val="20"/>
          <w:szCs w:val="20"/>
        </w:rPr>
        <w:t>Zamawiającego</w:t>
      </w:r>
      <w:bookmarkEnd w:id="0"/>
    </w:p>
    <w:p w:rsidR="00EC4534" w:rsidRPr="004D7DD7" w:rsidRDefault="001350D3" w:rsidP="00C13012">
      <w:pPr>
        <w:pStyle w:val="Tekstpodstawowy"/>
        <w:spacing w:after="0" w:line="276" w:lineRule="auto"/>
        <w:ind w:left="360"/>
        <w:rPr>
          <w:rFonts w:ascii="Arial" w:hAnsi="Arial" w:cs="Arial"/>
          <w:sz w:val="20"/>
          <w:szCs w:val="20"/>
          <w:lang w:val="x-none"/>
        </w:rPr>
      </w:pPr>
      <w:r w:rsidRPr="004D7DD7">
        <w:rPr>
          <w:rFonts w:ascii="Arial" w:hAnsi="Arial" w:cs="Arial"/>
          <w:sz w:val="20"/>
          <w:szCs w:val="20"/>
          <w:lang w:val="x-none"/>
        </w:rPr>
        <w:t xml:space="preserve"> </w:t>
      </w:r>
      <w:r w:rsidR="00EC4534" w:rsidRPr="004D7DD7">
        <w:rPr>
          <w:rFonts w:ascii="Arial" w:hAnsi="Arial" w:cs="Arial"/>
          <w:sz w:val="20"/>
          <w:szCs w:val="20"/>
          <w:lang w:val="x-none"/>
        </w:rPr>
        <w:t>Szpital Specjalistyczny</w:t>
      </w:r>
    </w:p>
    <w:p w:rsidR="001350D3" w:rsidRPr="004D7DD7" w:rsidRDefault="00EC4534" w:rsidP="00C13012">
      <w:pPr>
        <w:pStyle w:val="Tekstpodstawowy"/>
        <w:spacing w:after="0" w:line="276" w:lineRule="auto"/>
        <w:ind w:left="360"/>
        <w:rPr>
          <w:rFonts w:ascii="Arial" w:hAnsi="Arial" w:cs="Arial"/>
          <w:sz w:val="20"/>
          <w:szCs w:val="20"/>
        </w:rPr>
      </w:pPr>
      <w:r w:rsidRPr="004D7DD7">
        <w:rPr>
          <w:rFonts w:ascii="Arial" w:hAnsi="Arial" w:cs="Arial"/>
          <w:sz w:val="20"/>
          <w:szCs w:val="20"/>
          <w:lang w:val="x-none"/>
        </w:rPr>
        <w:t>im. A. Falkiewicza we Wrocławiu</w:t>
      </w:r>
    </w:p>
    <w:p w:rsidR="001350D3" w:rsidRPr="004D7DD7" w:rsidRDefault="001350D3" w:rsidP="00C13012">
      <w:pPr>
        <w:pStyle w:val="Tekstpodstawowy"/>
        <w:spacing w:after="0" w:line="276" w:lineRule="auto"/>
        <w:ind w:left="360"/>
        <w:rPr>
          <w:rFonts w:ascii="Arial" w:hAnsi="Arial" w:cs="Arial"/>
          <w:sz w:val="20"/>
          <w:szCs w:val="20"/>
        </w:rPr>
      </w:pPr>
      <w:r w:rsidRPr="004D7DD7">
        <w:rPr>
          <w:rFonts w:ascii="Arial" w:hAnsi="Arial" w:cs="Arial"/>
          <w:sz w:val="20"/>
          <w:szCs w:val="20"/>
        </w:rPr>
        <w:t xml:space="preserve"> </w:t>
      </w:r>
      <w:r w:rsidR="00EC4534" w:rsidRPr="004D7DD7">
        <w:rPr>
          <w:rFonts w:ascii="Arial" w:hAnsi="Arial" w:cs="Arial"/>
          <w:sz w:val="20"/>
          <w:szCs w:val="20"/>
        </w:rPr>
        <w:t>Warszawska</w:t>
      </w:r>
      <w:r w:rsidRPr="004D7DD7">
        <w:rPr>
          <w:rFonts w:ascii="Arial" w:hAnsi="Arial" w:cs="Arial"/>
          <w:sz w:val="20"/>
          <w:szCs w:val="20"/>
        </w:rPr>
        <w:t xml:space="preserve"> </w:t>
      </w:r>
      <w:r w:rsidR="00EC4534" w:rsidRPr="004D7DD7">
        <w:rPr>
          <w:rFonts w:ascii="Arial" w:hAnsi="Arial" w:cs="Arial"/>
          <w:sz w:val="20"/>
          <w:szCs w:val="20"/>
        </w:rPr>
        <w:t>2</w:t>
      </w:r>
      <w:r w:rsidRPr="004D7DD7">
        <w:rPr>
          <w:rFonts w:ascii="Arial" w:hAnsi="Arial" w:cs="Arial"/>
          <w:sz w:val="20"/>
          <w:szCs w:val="20"/>
        </w:rPr>
        <w:t xml:space="preserve"> </w:t>
      </w:r>
    </w:p>
    <w:p w:rsidR="001350D3" w:rsidRPr="004D7DD7" w:rsidRDefault="001350D3" w:rsidP="00C13012">
      <w:pPr>
        <w:pStyle w:val="Tekstpodstawowy"/>
        <w:spacing w:after="0" w:line="276" w:lineRule="auto"/>
        <w:ind w:left="360"/>
        <w:rPr>
          <w:rFonts w:ascii="Arial" w:hAnsi="Arial" w:cs="Arial"/>
          <w:sz w:val="20"/>
          <w:szCs w:val="20"/>
        </w:rPr>
      </w:pPr>
      <w:r w:rsidRPr="004D7DD7">
        <w:rPr>
          <w:rFonts w:ascii="Arial" w:hAnsi="Arial" w:cs="Arial"/>
          <w:sz w:val="20"/>
          <w:szCs w:val="20"/>
        </w:rPr>
        <w:t xml:space="preserve"> </w:t>
      </w:r>
      <w:r w:rsidR="00EC4534" w:rsidRPr="004D7DD7">
        <w:rPr>
          <w:rFonts w:ascii="Arial" w:hAnsi="Arial" w:cs="Arial"/>
          <w:sz w:val="20"/>
          <w:szCs w:val="20"/>
        </w:rPr>
        <w:t>52-114</w:t>
      </w:r>
      <w:r w:rsidRPr="004D7DD7">
        <w:rPr>
          <w:rFonts w:ascii="Arial" w:hAnsi="Arial" w:cs="Arial"/>
          <w:sz w:val="20"/>
          <w:szCs w:val="20"/>
        </w:rPr>
        <w:t xml:space="preserve"> </w:t>
      </w:r>
      <w:r w:rsidR="00EC4534" w:rsidRPr="004D7DD7">
        <w:rPr>
          <w:rFonts w:ascii="Arial" w:hAnsi="Arial" w:cs="Arial"/>
          <w:sz w:val="20"/>
          <w:szCs w:val="20"/>
        </w:rPr>
        <w:t>Wrocław</w:t>
      </w:r>
    </w:p>
    <w:p w:rsidR="001350D3" w:rsidRPr="004D7DD7" w:rsidRDefault="001350D3" w:rsidP="00C13012">
      <w:pPr>
        <w:pStyle w:val="Tekstpodstawowy"/>
        <w:spacing w:after="0" w:line="276" w:lineRule="auto"/>
        <w:ind w:left="360"/>
        <w:rPr>
          <w:rFonts w:ascii="Arial" w:hAnsi="Arial" w:cs="Arial"/>
          <w:sz w:val="20"/>
          <w:szCs w:val="20"/>
        </w:rPr>
      </w:pPr>
      <w:r w:rsidRPr="004D7DD7">
        <w:rPr>
          <w:rFonts w:ascii="Arial" w:hAnsi="Arial" w:cs="Arial"/>
          <w:sz w:val="20"/>
          <w:szCs w:val="20"/>
        </w:rPr>
        <w:t xml:space="preserve"> Tel.: </w:t>
      </w:r>
      <w:r w:rsidR="00EC4534" w:rsidRPr="004D7DD7">
        <w:rPr>
          <w:rFonts w:ascii="Arial" w:hAnsi="Arial" w:cs="Arial"/>
          <w:sz w:val="20"/>
          <w:szCs w:val="20"/>
        </w:rPr>
        <w:t>71</w:t>
      </w:r>
      <w:r w:rsidRPr="004D7DD7">
        <w:rPr>
          <w:rFonts w:ascii="Arial" w:hAnsi="Arial" w:cs="Arial"/>
          <w:sz w:val="20"/>
          <w:szCs w:val="20"/>
        </w:rPr>
        <w:t xml:space="preserve"> </w:t>
      </w:r>
      <w:r w:rsidR="00EC4534" w:rsidRPr="004D7DD7">
        <w:rPr>
          <w:rFonts w:ascii="Arial" w:hAnsi="Arial" w:cs="Arial"/>
          <w:sz w:val="20"/>
          <w:szCs w:val="20"/>
        </w:rPr>
        <w:t>34 74 100</w:t>
      </w:r>
    </w:p>
    <w:p w:rsidR="001350D3" w:rsidRPr="004D7DD7" w:rsidRDefault="001350D3" w:rsidP="00C13012">
      <w:pPr>
        <w:pStyle w:val="Tekstpodstawowy"/>
        <w:spacing w:after="0" w:line="276" w:lineRule="auto"/>
        <w:ind w:left="360"/>
        <w:rPr>
          <w:rFonts w:ascii="Arial" w:hAnsi="Arial" w:cs="Arial"/>
          <w:sz w:val="20"/>
          <w:szCs w:val="20"/>
        </w:rPr>
      </w:pPr>
      <w:r w:rsidRPr="004D7DD7">
        <w:rPr>
          <w:rFonts w:ascii="Arial" w:hAnsi="Arial" w:cs="Arial"/>
          <w:sz w:val="20"/>
          <w:szCs w:val="20"/>
        </w:rPr>
        <w:t xml:space="preserve"> Adres poczty elektronicznej: </w:t>
      </w:r>
      <w:r w:rsidR="00EC4534" w:rsidRPr="004D7DD7">
        <w:rPr>
          <w:rFonts w:ascii="Arial" w:hAnsi="Arial" w:cs="Arial"/>
          <w:color w:val="0000FF"/>
          <w:sz w:val="20"/>
          <w:szCs w:val="20"/>
        </w:rPr>
        <w:t>przetargi@falkiewicza.pl</w:t>
      </w:r>
    </w:p>
    <w:p w:rsidR="001350D3" w:rsidRPr="004D7DD7" w:rsidRDefault="0019225F" w:rsidP="00C13012">
      <w:pPr>
        <w:pStyle w:val="Tekstpodstawowy"/>
        <w:spacing w:after="0" w:line="276" w:lineRule="auto"/>
        <w:ind w:left="426"/>
        <w:jc w:val="both"/>
        <w:rPr>
          <w:rFonts w:ascii="Arial" w:hAnsi="Arial" w:cs="Arial"/>
          <w:sz w:val="20"/>
          <w:szCs w:val="20"/>
        </w:rPr>
      </w:pPr>
      <w:r w:rsidRPr="004D7DD7">
        <w:rPr>
          <w:rFonts w:ascii="Arial" w:hAnsi="Arial" w:cs="Arial"/>
          <w:sz w:val="20"/>
          <w:szCs w:val="20"/>
        </w:rPr>
        <w:t>Adres strony internetowej prowadzonego postępowania oraz strony, na której udostępniane będą zmiany i wyjaśnienia treści SWZ oraz inne dokumenty zamówienia bezpośrednio związane z postępowaniem</w:t>
      </w:r>
      <w:r w:rsidR="001350D3" w:rsidRPr="004D7DD7">
        <w:rPr>
          <w:rFonts w:ascii="Arial" w:hAnsi="Arial" w:cs="Arial"/>
          <w:sz w:val="20"/>
          <w:szCs w:val="20"/>
        </w:rPr>
        <w:t xml:space="preserve">: </w:t>
      </w:r>
      <w:r w:rsidR="00EC4534" w:rsidRPr="004D7DD7">
        <w:rPr>
          <w:rFonts w:ascii="Arial" w:hAnsi="Arial" w:cs="Arial"/>
          <w:color w:val="0000FF"/>
          <w:sz w:val="20"/>
          <w:szCs w:val="20"/>
        </w:rPr>
        <w:t>www.falkiewicza.pl</w:t>
      </w:r>
    </w:p>
    <w:p w:rsidR="001350D3" w:rsidRPr="004D7DD7" w:rsidRDefault="001350D3" w:rsidP="00C13012">
      <w:pPr>
        <w:pStyle w:val="Nagwek1"/>
        <w:spacing w:line="276" w:lineRule="auto"/>
        <w:rPr>
          <w:rFonts w:ascii="Arial" w:hAnsi="Arial" w:cs="Arial"/>
          <w:sz w:val="20"/>
          <w:szCs w:val="20"/>
        </w:rPr>
      </w:pPr>
      <w:bookmarkStart w:id="1" w:name="_Toc258314243"/>
      <w:r w:rsidRPr="004D7DD7">
        <w:rPr>
          <w:rFonts w:ascii="Arial" w:hAnsi="Arial" w:cs="Arial"/>
          <w:sz w:val="20"/>
          <w:szCs w:val="20"/>
        </w:rPr>
        <w:t>Tryb udzielenia zamówienia</w:t>
      </w:r>
      <w:bookmarkEnd w:id="1"/>
    </w:p>
    <w:p w:rsidR="001350D3" w:rsidRPr="004D7DD7" w:rsidRDefault="001350D3" w:rsidP="00C13012">
      <w:pPr>
        <w:pStyle w:val="Tekstpodstawowywcity"/>
        <w:spacing w:line="276" w:lineRule="auto"/>
        <w:ind w:left="426" w:firstLine="5"/>
        <w:jc w:val="both"/>
        <w:rPr>
          <w:rFonts w:ascii="Arial" w:hAnsi="Arial" w:cs="Arial"/>
          <w:sz w:val="20"/>
          <w:szCs w:val="20"/>
        </w:rPr>
      </w:pPr>
      <w:r w:rsidRPr="004D7DD7">
        <w:rPr>
          <w:rFonts w:ascii="Arial" w:hAnsi="Arial" w:cs="Arial"/>
          <w:sz w:val="20"/>
          <w:szCs w:val="20"/>
        </w:rPr>
        <w:t xml:space="preserve">Postępowanie o udzielenie zamówienia prowadzone jest w trybie </w:t>
      </w:r>
      <w:r w:rsidRPr="004D7DD7">
        <w:rPr>
          <w:rFonts w:ascii="Arial" w:hAnsi="Arial" w:cs="Arial"/>
          <w:b/>
          <w:bCs/>
          <w:sz w:val="20"/>
          <w:szCs w:val="20"/>
        </w:rPr>
        <w:t>Podstawowy bez negocjacji</w:t>
      </w:r>
      <w:r w:rsidRPr="004D7DD7">
        <w:rPr>
          <w:rFonts w:ascii="Arial" w:hAnsi="Arial" w:cs="Arial"/>
          <w:sz w:val="20"/>
          <w:szCs w:val="20"/>
        </w:rPr>
        <w:t>, o którym mowa w art. 275 pkt 1 ustawy Pzp.</w:t>
      </w:r>
    </w:p>
    <w:p w:rsidR="001350D3" w:rsidRPr="004D7DD7" w:rsidRDefault="001350D3" w:rsidP="00C13012">
      <w:pPr>
        <w:pStyle w:val="Nagwek1"/>
        <w:spacing w:line="276" w:lineRule="auto"/>
        <w:rPr>
          <w:rFonts w:ascii="Arial" w:hAnsi="Arial" w:cs="Arial"/>
          <w:sz w:val="20"/>
          <w:szCs w:val="20"/>
          <w:lang w:val="pl-PL"/>
        </w:rPr>
      </w:pPr>
      <w:bookmarkStart w:id="2" w:name="_Toc258314244"/>
      <w:r w:rsidRPr="004D7DD7">
        <w:rPr>
          <w:rFonts w:ascii="Arial" w:hAnsi="Arial" w:cs="Arial"/>
          <w:sz w:val="20"/>
          <w:szCs w:val="20"/>
          <w:lang w:val="pl-PL"/>
        </w:rPr>
        <w:t>informacje ogólne</w:t>
      </w:r>
    </w:p>
    <w:p w:rsidR="001350D3" w:rsidRPr="004D7DD7" w:rsidRDefault="001350D3" w:rsidP="00C13012">
      <w:pPr>
        <w:pStyle w:val="Nagwek2"/>
        <w:spacing w:line="276" w:lineRule="auto"/>
        <w:rPr>
          <w:rFonts w:ascii="Arial" w:hAnsi="Arial" w:cs="Arial"/>
          <w:sz w:val="20"/>
          <w:szCs w:val="20"/>
          <w:lang w:val="x-none"/>
        </w:rPr>
      </w:pPr>
      <w:r w:rsidRPr="004D7DD7">
        <w:rPr>
          <w:rFonts w:ascii="Arial" w:hAnsi="Arial" w:cs="Arial"/>
          <w:sz w:val="20"/>
          <w:szCs w:val="20"/>
        </w:rPr>
        <w:t>Komunikacja w postępowaniu</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xml:space="preserve">W niniejszym postępowaniu komunikacja między Zamawiającym a Wykonawcami odbywa się przy użyciu środków komunikacji elektronicznej, za pośrednictwem platformy on-line działającej pod adresem </w:t>
      </w:r>
      <w:r w:rsidR="00EC4534" w:rsidRPr="004D7DD7">
        <w:rPr>
          <w:rFonts w:ascii="Arial" w:hAnsi="Arial" w:cs="Arial"/>
          <w:color w:val="0000FF"/>
          <w:sz w:val="20"/>
          <w:szCs w:val="20"/>
        </w:rPr>
        <w:t>https://e-propublico.pl</w:t>
      </w:r>
      <w:r w:rsidRPr="004D7DD7">
        <w:rPr>
          <w:rFonts w:ascii="Arial" w:hAnsi="Arial" w:cs="Arial"/>
          <w:sz w:val="20"/>
          <w:szCs w:val="20"/>
        </w:rPr>
        <w:t xml:space="preserve"> (dalej jako: ”Platforma”).</w:t>
      </w:r>
    </w:p>
    <w:p w:rsidR="00FD1DE7"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Wizja lokalna</w:t>
      </w:r>
      <w:r w:rsidR="0019225F" w:rsidRPr="004D7DD7">
        <w:rPr>
          <w:rFonts w:ascii="Arial" w:hAnsi="Arial" w:cs="Arial"/>
          <w:sz w:val="20"/>
          <w:szCs w:val="20"/>
        </w:rPr>
        <w:t xml:space="preserve"> </w:t>
      </w:r>
    </w:p>
    <w:p w:rsidR="001350D3" w:rsidRPr="004D7DD7" w:rsidRDefault="00EC4534" w:rsidP="00C13012">
      <w:pPr>
        <w:pStyle w:val="Nagwek2"/>
        <w:numPr>
          <w:ilvl w:val="0"/>
          <w:numId w:val="0"/>
        </w:numPr>
        <w:tabs>
          <w:tab w:val="left" w:pos="708"/>
        </w:tabs>
        <w:spacing w:before="0" w:line="276" w:lineRule="auto"/>
        <w:ind w:left="680"/>
        <w:rPr>
          <w:rFonts w:ascii="Arial" w:hAnsi="Arial" w:cs="Arial"/>
          <w:sz w:val="20"/>
          <w:szCs w:val="20"/>
          <w:lang w:val="x-none"/>
        </w:rPr>
      </w:pPr>
      <w:r w:rsidRPr="004D7DD7">
        <w:rPr>
          <w:rFonts w:ascii="Arial" w:hAnsi="Arial" w:cs="Arial"/>
          <w:sz w:val="20"/>
          <w:szCs w:val="20"/>
        </w:rPr>
        <w:t>Zamawiający nie przewiduje obowiązku odbycia przez Wykonawcę wizji lokalnej lub sprawdzenia przez Wykonawcę dokumentów niezbędnych do realizacji zamówienia.</w:t>
      </w:r>
    </w:p>
    <w:p w:rsidR="001350D3" w:rsidRPr="004D7DD7" w:rsidRDefault="001350D3" w:rsidP="00C13012">
      <w:pPr>
        <w:pStyle w:val="Nagwek2"/>
        <w:spacing w:line="276" w:lineRule="auto"/>
        <w:rPr>
          <w:rFonts w:ascii="Arial" w:hAnsi="Arial" w:cs="Arial"/>
          <w:sz w:val="20"/>
          <w:szCs w:val="20"/>
          <w:lang w:val="x-none"/>
        </w:rPr>
      </w:pPr>
      <w:r w:rsidRPr="004D7DD7">
        <w:rPr>
          <w:rFonts w:ascii="Arial" w:hAnsi="Arial" w:cs="Arial"/>
          <w:sz w:val="20"/>
          <w:szCs w:val="20"/>
        </w:rPr>
        <w:t>Zaliczki na poczet wykonania zamówienia</w:t>
      </w:r>
    </w:p>
    <w:p w:rsidR="001350D3"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Zamawiający nie przewiduje udzielenia zaliczek na poczet wykonania zamówienia.</w:t>
      </w:r>
    </w:p>
    <w:p w:rsidR="001350D3" w:rsidRPr="004D7DD7" w:rsidRDefault="001350D3" w:rsidP="00C13012">
      <w:pPr>
        <w:pStyle w:val="Nagwek2"/>
        <w:spacing w:line="276" w:lineRule="auto"/>
        <w:rPr>
          <w:rFonts w:ascii="Arial" w:hAnsi="Arial" w:cs="Arial"/>
          <w:sz w:val="20"/>
          <w:szCs w:val="20"/>
          <w:lang w:val="x-none"/>
        </w:rPr>
      </w:pPr>
      <w:r w:rsidRPr="004D7DD7">
        <w:rPr>
          <w:rFonts w:ascii="Arial" w:hAnsi="Arial" w:cs="Arial"/>
          <w:sz w:val="20"/>
          <w:szCs w:val="20"/>
        </w:rPr>
        <w:t>Katalogi elektroniczne</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xml:space="preserve">Zamawiający </w:t>
      </w:r>
      <w:r w:rsidR="00EC4534" w:rsidRPr="004D7DD7">
        <w:rPr>
          <w:rFonts w:ascii="Arial" w:hAnsi="Arial" w:cs="Arial"/>
          <w:sz w:val="20"/>
          <w:szCs w:val="20"/>
        </w:rPr>
        <w:fldChar w:fldCharType="begin">
          <w:ffData>
            <w:name w:val="Wybór1"/>
            <w:enabled/>
            <w:calcOnExit w:val="0"/>
            <w:checkBox>
              <w:sizeAuto/>
              <w:default w:val="0"/>
              <w:checked w:val="0"/>
            </w:checkBox>
          </w:ffData>
        </w:fldChar>
      </w:r>
      <w:bookmarkStart w:id="3" w:name="Wybór1"/>
      <w:r w:rsidR="00EC4534" w:rsidRPr="004D7DD7">
        <w:rPr>
          <w:rFonts w:ascii="Arial" w:hAnsi="Arial" w:cs="Arial"/>
          <w:sz w:val="20"/>
          <w:szCs w:val="20"/>
        </w:rPr>
        <w:instrText xml:space="preserve"> FORMCHECKBOX </w:instrText>
      </w:r>
      <w:r w:rsidR="00C40549">
        <w:rPr>
          <w:rFonts w:ascii="Arial" w:hAnsi="Arial" w:cs="Arial"/>
          <w:sz w:val="20"/>
          <w:szCs w:val="20"/>
        </w:rPr>
      </w:r>
      <w:r w:rsidR="00C40549">
        <w:rPr>
          <w:rFonts w:ascii="Arial" w:hAnsi="Arial" w:cs="Arial"/>
          <w:sz w:val="20"/>
          <w:szCs w:val="20"/>
        </w:rPr>
        <w:fldChar w:fldCharType="separate"/>
      </w:r>
      <w:r w:rsidR="00EC4534" w:rsidRPr="004D7DD7">
        <w:rPr>
          <w:rFonts w:ascii="Arial" w:hAnsi="Arial" w:cs="Arial"/>
          <w:sz w:val="20"/>
          <w:szCs w:val="20"/>
        </w:rPr>
        <w:fldChar w:fldCharType="end"/>
      </w:r>
      <w:bookmarkEnd w:id="3"/>
      <w:r w:rsidRPr="004D7DD7">
        <w:rPr>
          <w:rFonts w:ascii="Arial" w:hAnsi="Arial" w:cs="Arial"/>
          <w:sz w:val="20"/>
          <w:szCs w:val="20"/>
        </w:rPr>
        <w:t xml:space="preserve"> wymaga /  </w:t>
      </w:r>
      <w:r w:rsidR="00EC4534" w:rsidRPr="004D7DD7">
        <w:rPr>
          <w:rFonts w:ascii="Arial" w:hAnsi="Arial" w:cs="Arial"/>
          <w:sz w:val="20"/>
          <w:szCs w:val="20"/>
        </w:rPr>
        <w:fldChar w:fldCharType="begin">
          <w:ffData>
            <w:name w:val="Wybór2"/>
            <w:enabled/>
            <w:calcOnExit w:val="0"/>
            <w:checkBox>
              <w:sizeAuto/>
              <w:default w:val="0"/>
              <w:checked/>
            </w:checkBox>
          </w:ffData>
        </w:fldChar>
      </w:r>
      <w:bookmarkStart w:id="4" w:name="Wybór2"/>
      <w:r w:rsidR="00EC4534" w:rsidRPr="004D7DD7">
        <w:rPr>
          <w:rFonts w:ascii="Arial" w:hAnsi="Arial" w:cs="Arial"/>
          <w:sz w:val="20"/>
          <w:szCs w:val="20"/>
        </w:rPr>
        <w:instrText xml:space="preserve"> FORMCHECKBOX </w:instrText>
      </w:r>
      <w:r w:rsidR="00C40549">
        <w:rPr>
          <w:rFonts w:ascii="Arial" w:hAnsi="Arial" w:cs="Arial"/>
          <w:sz w:val="20"/>
          <w:szCs w:val="20"/>
        </w:rPr>
      </w:r>
      <w:r w:rsidR="00C40549">
        <w:rPr>
          <w:rFonts w:ascii="Arial" w:hAnsi="Arial" w:cs="Arial"/>
          <w:sz w:val="20"/>
          <w:szCs w:val="20"/>
        </w:rPr>
        <w:fldChar w:fldCharType="separate"/>
      </w:r>
      <w:r w:rsidR="00EC4534" w:rsidRPr="004D7DD7">
        <w:rPr>
          <w:rFonts w:ascii="Arial" w:hAnsi="Arial" w:cs="Arial"/>
          <w:sz w:val="20"/>
          <w:szCs w:val="20"/>
        </w:rPr>
        <w:fldChar w:fldCharType="end"/>
      </w:r>
      <w:bookmarkEnd w:id="4"/>
      <w:r w:rsidRPr="004D7DD7">
        <w:rPr>
          <w:rFonts w:ascii="Arial" w:hAnsi="Arial" w:cs="Arial"/>
          <w:sz w:val="20"/>
          <w:szCs w:val="20"/>
        </w:rPr>
        <w:t xml:space="preserve"> nie wymaga złożenia ofert w postaci katalogów elektronicznych.</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Do </w:t>
      </w:r>
      <w:r w:rsidR="00840575" w:rsidRPr="004D7DD7">
        <w:rPr>
          <w:rFonts w:ascii="Arial" w:hAnsi="Arial" w:cs="Arial"/>
          <w:sz w:val="20"/>
          <w:szCs w:val="20"/>
        </w:rPr>
        <w:t>spraw nieuregulowanych w niniejszej SWZ mają zastosowanie przepisy ustawy z dnia 11 września 2019r. roku Prawo zamówień publicznych</w:t>
      </w:r>
      <w:r w:rsidRPr="004D7DD7">
        <w:rPr>
          <w:rFonts w:ascii="Arial" w:hAnsi="Arial" w:cs="Arial"/>
          <w:sz w:val="20"/>
          <w:szCs w:val="20"/>
        </w:rPr>
        <w:t xml:space="preserve"> </w:t>
      </w:r>
      <w:r w:rsidR="00EC4534" w:rsidRPr="004D7DD7">
        <w:rPr>
          <w:rFonts w:ascii="Arial" w:hAnsi="Arial" w:cs="Arial"/>
          <w:sz w:val="20"/>
          <w:szCs w:val="20"/>
        </w:rPr>
        <w:t>(t.j. Dz.U. z 2021r. poz. 1129 z późn. zm.)</w:t>
      </w:r>
      <w:r w:rsidRPr="004D7DD7">
        <w:rPr>
          <w:rFonts w:ascii="Arial" w:hAnsi="Arial" w:cs="Arial"/>
          <w:sz w:val="20"/>
          <w:szCs w:val="20"/>
        </w:rPr>
        <w:t>.</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Opis przedmiotu zamówienia</w:t>
      </w:r>
      <w:bookmarkEnd w:id="2"/>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Przedmiotem zamówienia jest </w:t>
      </w:r>
      <w:r w:rsidR="00EC4534" w:rsidRPr="004D7DD7">
        <w:rPr>
          <w:rFonts w:ascii="Arial" w:hAnsi="Arial" w:cs="Arial"/>
          <w:b/>
          <w:sz w:val="20"/>
          <w:szCs w:val="20"/>
        </w:rPr>
        <w:t>Dostawa obłożenia pola operacyjnego  dla Szpitala Specjalistycznego im. A. Falkiewicza we Wrocławiu</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4D7DD7" w:rsidRDefault="001350D3" w:rsidP="00C13012">
            <w:pPr>
              <w:pStyle w:val="Tekstpodstawowy"/>
              <w:spacing w:line="276" w:lineRule="auto"/>
              <w:jc w:val="center"/>
              <w:rPr>
                <w:rFonts w:ascii="Arial" w:hAnsi="Arial" w:cs="Arial"/>
                <w:b/>
                <w:sz w:val="20"/>
                <w:szCs w:val="20"/>
              </w:rPr>
            </w:pPr>
            <w:r w:rsidRPr="004D7DD7">
              <w:rPr>
                <w:rFonts w:ascii="Arial" w:hAnsi="Arial" w:cs="Arial"/>
                <w:b/>
                <w:sz w:val="20"/>
                <w:szCs w:val="20"/>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4D7DD7" w:rsidRDefault="001350D3" w:rsidP="00C13012">
            <w:pPr>
              <w:pStyle w:val="Tekstpodstawowy"/>
              <w:spacing w:line="276" w:lineRule="auto"/>
              <w:jc w:val="center"/>
              <w:rPr>
                <w:rFonts w:ascii="Arial" w:hAnsi="Arial" w:cs="Arial"/>
                <w:b/>
                <w:sz w:val="20"/>
                <w:szCs w:val="20"/>
              </w:rPr>
            </w:pPr>
            <w:r w:rsidRPr="004D7DD7">
              <w:rPr>
                <w:rFonts w:ascii="Arial" w:hAnsi="Arial" w:cs="Arial"/>
                <w:b/>
                <w:sz w:val="20"/>
                <w:szCs w:val="20"/>
              </w:rPr>
              <w:t>Opis:</w:t>
            </w: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t>1</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Sterylny fartuch chirurgiczny ze wstawkami (wzmocniony) do długich procedur.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lastRenderedPageBreak/>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Zestaw uniwersalny.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t>3</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Zestaw do laparoskopii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t>4</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Zestaw do zabiegów ginekologicznych.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t>5</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Jałowy zestaw wieloelementowy do cięcia cesarskiego.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r w:rsidR="00EC4534" w:rsidRPr="004D7DD7" w:rsidTr="00EC4534">
        <w:trPr>
          <w:jc w:val="center"/>
        </w:trPr>
        <w:tc>
          <w:tcPr>
            <w:tcW w:w="1127"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jc w:val="right"/>
              <w:rPr>
                <w:rFonts w:ascii="Arial" w:hAnsi="Arial" w:cs="Arial"/>
                <w:sz w:val="20"/>
                <w:szCs w:val="20"/>
              </w:rPr>
            </w:pPr>
            <w:r w:rsidRPr="004D7DD7">
              <w:rPr>
                <w:rFonts w:ascii="Arial" w:hAnsi="Arial" w:cs="Arial"/>
                <w:sz w:val="20"/>
                <w:szCs w:val="20"/>
              </w:rPr>
              <w:t>6</w:t>
            </w:r>
          </w:p>
        </w:tc>
        <w:tc>
          <w:tcPr>
            <w:tcW w:w="7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Temat:</w:t>
            </w:r>
            <w:r w:rsidRPr="004D7DD7">
              <w:rPr>
                <w:rFonts w:ascii="Arial" w:hAnsi="Arial" w:cs="Arial"/>
                <w:sz w:val="20"/>
                <w:szCs w:val="20"/>
              </w:rPr>
              <w:t xml:space="preserve"> Zestaw do ginekologii/laparoskopii </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b/>
                <w:sz w:val="20"/>
                <w:szCs w:val="20"/>
              </w:rPr>
              <w:t xml:space="preserve">Wspólny Słownik Zamówień: </w:t>
            </w:r>
            <w:r w:rsidRPr="004D7DD7">
              <w:rPr>
                <w:rFonts w:ascii="Arial" w:hAnsi="Arial" w:cs="Arial"/>
                <w:sz w:val="20"/>
                <w:szCs w:val="20"/>
              </w:rPr>
              <w:t xml:space="preserve">33140000-3 - Materiały medyczne </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 xml:space="preserve">Opis: </w:t>
            </w:r>
            <w:r w:rsidRPr="004D7DD7">
              <w:rPr>
                <w:rFonts w:ascii="Arial" w:hAnsi="Arial" w:cs="Arial"/>
                <w:sz w:val="20"/>
                <w:szCs w:val="20"/>
              </w:rPr>
              <w:t>Szczegółowy opis przedmiotu zamówienia znajduje się w treści zadania.</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dopuszcza składanie ofert równoważnych</w:t>
            </w:r>
          </w:p>
          <w:p w:rsidR="00EC4534" w:rsidRPr="004D7DD7" w:rsidRDefault="00EC4534" w:rsidP="005A085C">
            <w:pPr>
              <w:pStyle w:val="Tekstpodstawowy"/>
              <w:spacing w:line="276" w:lineRule="auto"/>
              <w:rPr>
                <w:rFonts w:ascii="Arial" w:hAnsi="Arial" w:cs="Arial"/>
                <w:b/>
                <w:sz w:val="20"/>
                <w:szCs w:val="20"/>
              </w:rPr>
            </w:pPr>
            <w:r w:rsidRPr="004D7DD7">
              <w:rPr>
                <w:rFonts w:ascii="Arial" w:hAnsi="Arial" w:cs="Arial"/>
                <w:sz w:val="20"/>
                <w:szCs w:val="20"/>
              </w:rPr>
              <w:t>Informacje dotyczące oferty wariantowej, o której mowa w art. 92 ustawy Pzp:</w:t>
            </w:r>
          </w:p>
          <w:p w:rsidR="00EC4534" w:rsidRPr="004D7DD7" w:rsidRDefault="00EC4534" w:rsidP="005A085C">
            <w:pPr>
              <w:pStyle w:val="Tekstpodstawowy"/>
              <w:spacing w:line="276" w:lineRule="auto"/>
              <w:rPr>
                <w:rFonts w:ascii="Arial" w:hAnsi="Arial" w:cs="Arial"/>
                <w:sz w:val="20"/>
                <w:szCs w:val="20"/>
              </w:rPr>
            </w:pPr>
            <w:r w:rsidRPr="004D7DD7">
              <w:rPr>
                <w:rFonts w:ascii="Arial" w:hAnsi="Arial" w:cs="Arial"/>
                <w:b/>
                <w:sz w:val="20"/>
                <w:szCs w:val="20"/>
              </w:rPr>
              <w:t>Zamawiający nie dopuszcza składania ofert wariantowych</w:t>
            </w:r>
            <w:r w:rsidRPr="004D7DD7">
              <w:rPr>
                <w:rFonts w:ascii="Arial" w:hAnsi="Arial" w:cs="Arial"/>
                <w:sz w:val="20"/>
                <w:szCs w:val="20"/>
              </w:rPr>
              <w:t xml:space="preserve">. </w:t>
            </w:r>
          </w:p>
          <w:p w:rsidR="00EC4534" w:rsidRPr="004D7DD7" w:rsidRDefault="00EC4534" w:rsidP="005A085C">
            <w:pPr>
              <w:pStyle w:val="Tekstpodstawowy"/>
              <w:spacing w:line="276" w:lineRule="auto"/>
              <w:rPr>
                <w:rFonts w:ascii="Arial" w:hAnsi="Arial" w:cs="Arial"/>
                <w:sz w:val="20"/>
                <w:szCs w:val="20"/>
              </w:rPr>
            </w:pPr>
          </w:p>
        </w:tc>
      </w:tr>
    </w:tbl>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lastRenderedPageBreak/>
        <w:t>Części nie mogą być dzielone przez Wykonawców, oferty nie zawierające pełnego zakresu przedmiotu zamówienia określonego w zadaniu częściowym zostaną odrzucone.</w:t>
      </w:r>
    </w:p>
    <w:p w:rsidR="001350D3" w:rsidRPr="004D7DD7" w:rsidRDefault="001350D3" w:rsidP="0031200A">
      <w:pPr>
        <w:pStyle w:val="Nagwek2"/>
        <w:spacing w:line="276" w:lineRule="auto"/>
        <w:rPr>
          <w:rFonts w:ascii="Arial" w:hAnsi="Arial" w:cs="Arial"/>
          <w:sz w:val="20"/>
          <w:szCs w:val="20"/>
        </w:rPr>
      </w:pPr>
      <w:r w:rsidRPr="004D7DD7">
        <w:rPr>
          <w:rFonts w:ascii="Arial" w:hAnsi="Arial" w:cs="Arial"/>
          <w:sz w:val="20"/>
          <w:szCs w:val="20"/>
        </w:rPr>
        <w:t xml:space="preserve">Wykonawca może złożyć ofertę w odniesieniu do </w:t>
      </w:r>
      <w:r w:rsidR="00EC4534" w:rsidRPr="004D7DD7">
        <w:rPr>
          <w:rFonts w:ascii="Arial" w:hAnsi="Arial" w:cs="Arial"/>
          <w:sz w:val="20"/>
          <w:szCs w:val="20"/>
        </w:rPr>
        <w:fldChar w:fldCharType="begin">
          <w:ffData>
            <w:name w:val="Wybór3"/>
            <w:enabled/>
            <w:calcOnExit w:val="0"/>
            <w:checkBox>
              <w:sizeAuto/>
              <w:default w:val="0"/>
              <w:checked/>
            </w:checkBox>
          </w:ffData>
        </w:fldChar>
      </w:r>
      <w:bookmarkStart w:id="5" w:name="Wybór3"/>
      <w:r w:rsidR="00EC4534" w:rsidRPr="004D7DD7">
        <w:rPr>
          <w:rFonts w:ascii="Arial" w:hAnsi="Arial" w:cs="Arial"/>
          <w:sz w:val="20"/>
          <w:szCs w:val="20"/>
        </w:rPr>
        <w:instrText xml:space="preserve"> FORMCHECKBOX </w:instrText>
      </w:r>
      <w:r w:rsidR="00C40549">
        <w:rPr>
          <w:rFonts w:ascii="Arial" w:hAnsi="Arial" w:cs="Arial"/>
          <w:sz w:val="20"/>
          <w:szCs w:val="20"/>
        </w:rPr>
      </w:r>
      <w:r w:rsidR="00C40549">
        <w:rPr>
          <w:rFonts w:ascii="Arial" w:hAnsi="Arial" w:cs="Arial"/>
          <w:sz w:val="20"/>
          <w:szCs w:val="20"/>
        </w:rPr>
        <w:fldChar w:fldCharType="separate"/>
      </w:r>
      <w:r w:rsidR="00EC4534" w:rsidRPr="004D7DD7">
        <w:rPr>
          <w:rFonts w:ascii="Arial" w:hAnsi="Arial" w:cs="Arial"/>
          <w:sz w:val="20"/>
          <w:szCs w:val="20"/>
        </w:rPr>
        <w:fldChar w:fldCharType="end"/>
      </w:r>
      <w:bookmarkEnd w:id="5"/>
      <w:r w:rsidRPr="004D7DD7">
        <w:rPr>
          <w:rFonts w:ascii="Arial" w:hAnsi="Arial" w:cs="Arial"/>
          <w:sz w:val="20"/>
          <w:szCs w:val="20"/>
        </w:rPr>
        <w:t xml:space="preserve"> wszystkich części zamówienia  </w:t>
      </w:r>
      <w:r w:rsidR="00EC4534" w:rsidRPr="004D7DD7">
        <w:rPr>
          <w:rFonts w:ascii="Arial" w:hAnsi="Arial" w:cs="Arial"/>
          <w:sz w:val="20"/>
          <w:szCs w:val="20"/>
        </w:rPr>
        <w:fldChar w:fldCharType="begin">
          <w:ffData>
            <w:name w:val="Wybór4"/>
            <w:enabled/>
            <w:calcOnExit w:val="0"/>
            <w:checkBox>
              <w:sizeAuto/>
              <w:default w:val="0"/>
              <w:checked w:val="0"/>
            </w:checkBox>
          </w:ffData>
        </w:fldChar>
      </w:r>
      <w:bookmarkStart w:id="6" w:name="Wybór4"/>
      <w:r w:rsidR="00EC4534" w:rsidRPr="004D7DD7">
        <w:rPr>
          <w:rFonts w:ascii="Arial" w:hAnsi="Arial" w:cs="Arial"/>
          <w:sz w:val="20"/>
          <w:szCs w:val="20"/>
        </w:rPr>
        <w:instrText xml:space="preserve"> FORMCHECKBOX </w:instrText>
      </w:r>
      <w:r w:rsidR="00C40549">
        <w:rPr>
          <w:rFonts w:ascii="Arial" w:hAnsi="Arial" w:cs="Arial"/>
          <w:sz w:val="20"/>
          <w:szCs w:val="20"/>
        </w:rPr>
      </w:r>
      <w:r w:rsidR="00C40549">
        <w:rPr>
          <w:rFonts w:ascii="Arial" w:hAnsi="Arial" w:cs="Arial"/>
          <w:sz w:val="20"/>
          <w:szCs w:val="20"/>
        </w:rPr>
        <w:fldChar w:fldCharType="separate"/>
      </w:r>
      <w:r w:rsidR="00EC4534" w:rsidRPr="004D7DD7">
        <w:rPr>
          <w:rFonts w:ascii="Arial" w:hAnsi="Arial" w:cs="Arial"/>
          <w:sz w:val="20"/>
          <w:szCs w:val="20"/>
        </w:rPr>
        <w:fldChar w:fldCharType="end"/>
      </w:r>
      <w:bookmarkEnd w:id="6"/>
      <w:r w:rsidRPr="004D7DD7">
        <w:rPr>
          <w:rFonts w:ascii="Arial" w:hAnsi="Arial" w:cs="Arial"/>
          <w:sz w:val="20"/>
          <w:szCs w:val="20"/>
        </w:rPr>
        <w:t xml:space="preserve"> maksymalnej liczby części zamówienia: [ </w:t>
      </w:r>
      <w:r w:rsidRPr="004D7DD7">
        <w:rPr>
          <w:rFonts w:ascii="Arial" w:hAnsi="Arial" w:cs="Arial"/>
          <w:color w:val="FF0000"/>
          <w:sz w:val="20"/>
          <w:szCs w:val="20"/>
        </w:rPr>
        <w:t xml:space="preserve"> </w:t>
      </w:r>
      <w:r w:rsidRPr="004D7DD7">
        <w:rPr>
          <w:rFonts w:ascii="Arial" w:hAnsi="Arial" w:cs="Arial"/>
          <w:sz w:val="20"/>
          <w:szCs w:val="20"/>
        </w:rPr>
        <w:t xml:space="preserve">] </w:t>
      </w:r>
      <w:r w:rsidR="00EC4534" w:rsidRPr="004D7DD7">
        <w:rPr>
          <w:rFonts w:ascii="Arial" w:hAnsi="Arial" w:cs="Arial"/>
          <w:sz w:val="20"/>
          <w:szCs w:val="20"/>
        </w:rPr>
        <w:fldChar w:fldCharType="begin">
          <w:ffData>
            <w:name w:val="Wybór5"/>
            <w:enabled/>
            <w:calcOnExit w:val="0"/>
            <w:checkBox>
              <w:sizeAuto/>
              <w:default w:val="0"/>
              <w:checked w:val="0"/>
            </w:checkBox>
          </w:ffData>
        </w:fldChar>
      </w:r>
      <w:bookmarkStart w:id="7" w:name="Wybór5"/>
      <w:r w:rsidR="00EC4534" w:rsidRPr="004D7DD7">
        <w:rPr>
          <w:rFonts w:ascii="Arial" w:hAnsi="Arial" w:cs="Arial"/>
          <w:sz w:val="20"/>
          <w:szCs w:val="20"/>
        </w:rPr>
        <w:instrText xml:space="preserve"> FORMCHECKBOX </w:instrText>
      </w:r>
      <w:r w:rsidR="00C40549">
        <w:rPr>
          <w:rFonts w:ascii="Arial" w:hAnsi="Arial" w:cs="Arial"/>
          <w:sz w:val="20"/>
          <w:szCs w:val="20"/>
        </w:rPr>
      </w:r>
      <w:r w:rsidR="00C40549">
        <w:rPr>
          <w:rFonts w:ascii="Arial" w:hAnsi="Arial" w:cs="Arial"/>
          <w:sz w:val="20"/>
          <w:szCs w:val="20"/>
        </w:rPr>
        <w:fldChar w:fldCharType="separate"/>
      </w:r>
      <w:r w:rsidR="00EC4534" w:rsidRPr="004D7DD7">
        <w:rPr>
          <w:rFonts w:ascii="Arial" w:hAnsi="Arial" w:cs="Arial"/>
          <w:sz w:val="20"/>
          <w:szCs w:val="20"/>
        </w:rPr>
        <w:fldChar w:fldCharType="end"/>
      </w:r>
      <w:bookmarkEnd w:id="7"/>
      <w:r w:rsidRPr="004D7DD7">
        <w:rPr>
          <w:rFonts w:ascii="Arial" w:hAnsi="Arial" w:cs="Arial"/>
          <w:sz w:val="20"/>
          <w:szCs w:val="20"/>
        </w:rPr>
        <w:t xml:space="preserve">  tylko jednej części zamówienia.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C4534" w:rsidRPr="004D7DD7" w:rsidTr="005A085C">
        <w:tc>
          <w:tcPr>
            <w:tcW w:w="8640" w:type="dxa"/>
            <w:tcBorders>
              <w:top w:val="nil"/>
              <w:left w:val="nil"/>
              <w:bottom w:val="nil"/>
              <w:right w:val="nil"/>
            </w:tcBorders>
            <w:hideMark/>
          </w:tcPr>
          <w:p w:rsidR="00EC4534" w:rsidRPr="004D7DD7" w:rsidRDefault="00EC4534" w:rsidP="005A085C">
            <w:pPr>
              <w:pStyle w:val="Nagwek2"/>
              <w:numPr>
                <w:ilvl w:val="0"/>
                <w:numId w:val="0"/>
              </w:numPr>
              <w:tabs>
                <w:tab w:val="left" w:pos="708"/>
              </w:tabs>
              <w:spacing w:line="276" w:lineRule="auto"/>
              <w:rPr>
                <w:rFonts w:ascii="Arial" w:hAnsi="Arial" w:cs="Arial"/>
                <w:sz w:val="20"/>
                <w:szCs w:val="20"/>
              </w:rPr>
            </w:pPr>
            <w:bookmarkStart w:id="8" w:name="_Toc258314245"/>
            <w:r w:rsidRPr="004D7DD7">
              <w:rPr>
                <w:rFonts w:ascii="Arial" w:hAnsi="Arial" w:cs="Arial"/>
                <w:sz w:val="20"/>
                <w:szCs w:val="20"/>
              </w:rPr>
              <w:t>Apteka Szpitala – dla zadania częściowego: 1, 2, 3, 4, 5, 6</w:t>
            </w:r>
          </w:p>
        </w:tc>
      </w:tr>
    </w:tbl>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Informacja o przewidywanych zamówieniach</w:t>
      </w:r>
      <w:r w:rsidRPr="004D7DD7">
        <w:rPr>
          <w:rFonts w:ascii="Arial" w:hAnsi="Arial" w:cs="Arial"/>
          <w:sz w:val="20"/>
          <w:szCs w:val="20"/>
          <w:lang w:val="pl-PL"/>
        </w:rPr>
        <w:t>,</w:t>
      </w:r>
      <w:r w:rsidRPr="004D7DD7">
        <w:rPr>
          <w:rFonts w:ascii="Arial" w:hAnsi="Arial" w:cs="Arial"/>
          <w:sz w:val="20"/>
          <w:szCs w:val="20"/>
        </w:rPr>
        <w:t xml:space="preserve"> o których mowa w art. </w:t>
      </w:r>
      <w:r w:rsidRPr="004D7DD7">
        <w:rPr>
          <w:rFonts w:ascii="Arial" w:hAnsi="Arial" w:cs="Arial"/>
          <w:sz w:val="20"/>
          <w:szCs w:val="20"/>
          <w:lang w:val="pl-PL"/>
        </w:rPr>
        <w:t>214</w:t>
      </w:r>
      <w:r w:rsidRPr="004D7DD7">
        <w:rPr>
          <w:rFonts w:ascii="Arial" w:hAnsi="Arial" w:cs="Arial"/>
          <w:sz w:val="20"/>
          <w:szCs w:val="20"/>
        </w:rPr>
        <w:t xml:space="preserve"> ust. 1 pkt </w:t>
      </w:r>
      <w:r w:rsidRPr="004D7DD7">
        <w:rPr>
          <w:rFonts w:ascii="Arial" w:hAnsi="Arial" w:cs="Arial"/>
          <w:sz w:val="20"/>
          <w:szCs w:val="20"/>
          <w:lang w:val="pl-PL"/>
        </w:rPr>
        <w:t>7</w:t>
      </w:r>
      <w:r w:rsidRPr="004D7DD7">
        <w:rPr>
          <w:rFonts w:ascii="Arial" w:hAnsi="Arial" w:cs="Arial"/>
          <w:sz w:val="20"/>
          <w:szCs w:val="20"/>
        </w:rPr>
        <w:t xml:space="preserve"> i </w:t>
      </w:r>
      <w:r w:rsidRPr="004D7DD7">
        <w:rPr>
          <w:rFonts w:ascii="Arial" w:hAnsi="Arial" w:cs="Arial"/>
          <w:sz w:val="20"/>
          <w:szCs w:val="20"/>
          <w:lang w:val="pl-PL"/>
        </w:rPr>
        <w:t>8</w:t>
      </w:r>
      <w:r w:rsidRPr="004D7DD7">
        <w:rPr>
          <w:rFonts w:ascii="Arial" w:hAnsi="Arial" w:cs="Arial"/>
          <w:sz w:val="20"/>
          <w:szCs w:val="20"/>
        </w:rPr>
        <w:t xml:space="preserve"> </w:t>
      </w:r>
      <w:r w:rsidRPr="004D7DD7">
        <w:rPr>
          <w:rFonts w:ascii="Arial" w:hAnsi="Arial" w:cs="Arial"/>
          <w:sz w:val="20"/>
          <w:szCs w:val="20"/>
          <w:lang w:val="pl-PL"/>
        </w:rPr>
        <w:t>USTAWY PZP</w:t>
      </w:r>
      <w:bookmarkEnd w:id="8"/>
      <w:r w:rsidRPr="004D7DD7">
        <w:rPr>
          <w:rFonts w:ascii="Arial" w:hAnsi="Arial" w:cs="Arial"/>
          <w:sz w:val="20"/>
          <w:szCs w:val="20"/>
          <w:lang w:val="pl-PL"/>
        </w:rPr>
        <w:t>.</w:t>
      </w:r>
    </w:p>
    <w:p w:rsidR="001350D3" w:rsidRPr="004D7DD7" w:rsidRDefault="00EC4534" w:rsidP="00C13012">
      <w:pPr>
        <w:pStyle w:val="Nagwek2"/>
        <w:numPr>
          <w:ilvl w:val="0"/>
          <w:numId w:val="0"/>
        </w:numPr>
        <w:tabs>
          <w:tab w:val="left" w:pos="708"/>
        </w:tabs>
        <w:spacing w:line="276" w:lineRule="auto"/>
        <w:ind w:left="426"/>
        <w:rPr>
          <w:rFonts w:ascii="Arial" w:hAnsi="Arial" w:cs="Arial"/>
          <w:sz w:val="20"/>
          <w:szCs w:val="20"/>
        </w:rPr>
      </w:pPr>
      <w:r w:rsidRPr="004D7DD7">
        <w:rPr>
          <w:rFonts w:ascii="Arial" w:hAnsi="Arial" w:cs="Arial"/>
          <w:sz w:val="20"/>
          <w:szCs w:val="20"/>
        </w:rPr>
        <w:t>Zamawiający nie przewiduje udzielenia zamówień, o których mowa w art. 214 ust. 1 pkt 7 i 8 ustawy Pzp.</w:t>
      </w:r>
    </w:p>
    <w:p w:rsidR="001350D3" w:rsidRPr="004D7DD7" w:rsidRDefault="001350D3" w:rsidP="00C13012">
      <w:pPr>
        <w:pStyle w:val="Nagwek1"/>
        <w:spacing w:line="276" w:lineRule="auto"/>
        <w:rPr>
          <w:rFonts w:ascii="Arial" w:hAnsi="Arial" w:cs="Arial"/>
          <w:sz w:val="20"/>
          <w:szCs w:val="20"/>
        </w:rPr>
      </w:pPr>
      <w:bookmarkStart w:id="9" w:name="_Toc258314246"/>
      <w:r w:rsidRPr="004D7DD7">
        <w:rPr>
          <w:rFonts w:ascii="Arial" w:hAnsi="Arial" w:cs="Arial"/>
          <w:sz w:val="20"/>
          <w:szCs w:val="20"/>
        </w:rPr>
        <w:t>Termin wykonania zamówienia</w:t>
      </w:r>
      <w:bookmarkEnd w:id="9"/>
    </w:p>
    <w:p w:rsidR="001350D3" w:rsidRPr="004D7DD7" w:rsidRDefault="001350D3" w:rsidP="00C13012">
      <w:pPr>
        <w:pStyle w:val="Nagwek2"/>
        <w:numPr>
          <w:ilvl w:val="0"/>
          <w:numId w:val="0"/>
        </w:numPr>
        <w:tabs>
          <w:tab w:val="left" w:pos="708"/>
        </w:tabs>
        <w:spacing w:line="276" w:lineRule="auto"/>
        <w:ind w:left="426"/>
        <w:rPr>
          <w:rFonts w:ascii="Arial" w:hAnsi="Arial" w:cs="Arial"/>
          <w:sz w:val="20"/>
          <w:szCs w:val="20"/>
        </w:rPr>
      </w:pPr>
      <w:r w:rsidRPr="004D7DD7">
        <w:rPr>
          <w:rFonts w:ascii="Arial" w:hAnsi="Arial" w:cs="Arial"/>
          <w:sz w:val="20"/>
          <w:szCs w:val="20"/>
        </w:rPr>
        <w:t>Zamówienie musi zostać zrealizowane w terminie:</w:t>
      </w:r>
    </w:p>
    <w:tbl>
      <w:tblPr>
        <w:tblW w:w="8640" w:type="dxa"/>
        <w:tblInd w:w="534" w:type="dxa"/>
        <w:tblLook w:val="01E0" w:firstRow="1" w:lastRow="1" w:firstColumn="1" w:lastColumn="1" w:noHBand="0" w:noVBand="0"/>
      </w:tblPr>
      <w:tblGrid>
        <w:gridCol w:w="8640"/>
      </w:tblGrid>
      <w:tr w:rsidR="00EC4534" w:rsidRPr="004D7DD7" w:rsidTr="005A085C">
        <w:tc>
          <w:tcPr>
            <w:tcW w:w="8640" w:type="dxa"/>
            <w:hideMark/>
          </w:tcPr>
          <w:p w:rsidR="00EC4534" w:rsidRPr="004D7DD7" w:rsidRDefault="00EC4534" w:rsidP="005A085C">
            <w:pPr>
              <w:pStyle w:val="Tekstpodstawowy"/>
              <w:spacing w:line="276" w:lineRule="auto"/>
              <w:ind w:left="-114"/>
              <w:rPr>
                <w:rFonts w:ascii="Arial" w:hAnsi="Arial" w:cs="Arial"/>
                <w:sz w:val="20"/>
                <w:szCs w:val="20"/>
              </w:rPr>
            </w:pPr>
            <w:bookmarkStart w:id="10" w:name="_Toc258314247"/>
            <w:r w:rsidRPr="004D7DD7">
              <w:rPr>
                <w:rFonts w:ascii="Arial" w:hAnsi="Arial" w:cs="Arial"/>
                <w:b/>
                <w:sz w:val="20"/>
                <w:szCs w:val="20"/>
              </w:rPr>
              <w:t>data zakończenia: 2023-07-31</w:t>
            </w:r>
            <w:r w:rsidRPr="004D7DD7">
              <w:rPr>
                <w:rFonts w:ascii="Arial" w:hAnsi="Arial" w:cs="Arial"/>
                <w:sz w:val="20"/>
                <w:szCs w:val="20"/>
              </w:rPr>
              <w:t xml:space="preserve"> – dla zadania częściowego: 1, 2, 3, 4, 5, 6</w:t>
            </w:r>
          </w:p>
        </w:tc>
      </w:tr>
    </w:tbl>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lang w:val="pl-PL"/>
        </w:rPr>
        <w:t>Informacja o warunkach</w:t>
      </w:r>
      <w:r w:rsidRPr="004D7DD7">
        <w:rPr>
          <w:rFonts w:ascii="Arial" w:hAnsi="Arial" w:cs="Arial"/>
          <w:sz w:val="20"/>
          <w:szCs w:val="20"/>
        </w:rPr>
        <w:t xml:space="preserve"> udziału w postępowaniu</w:t>
      </w:r>
      <w:bookmarkEnd w:id="10"/>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O udzielenie zamówienia mogą ubiegać się Wykonawcy, którzy nie podlegają wykluczeniu oraz spełniają warunki udziału w postępowaniu i wymagania określone w niniejszej SWZ.</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na podstawie art. 112 ustawy Pzp określa następujące warunki udziału w postępowaniu:</w:t>
      </w:r>
    </w:p>
    <w:p w:rsidR="001350D3"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Zamawiający nie określa warunków udziału w postępowaniu, o których mowa w art. 112 ust. 2 ustawy Pzp.</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Podstawy wykluczenia wykonawcy Z POSTĘPOWANIA</w:t>
      </w:r>
    </w:p>
    <w:p w:rsidR="0038037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wykluczy z postępowania o udzielenie zamówienia Wykonawcę</w:t>
      </w:r>
      <w:r w:rsidR="00380373" w:rsidRPr="004D7DD7">
        <w:rPr>
          <w:rFonts w:ascii="Arial" w:hAnsi="Arial" w:cs="Arial"/>
          <w:sz w:val="20"/>
          <w:szCs w:val="20"/>
        </w:rPr>
        <w:t>;</w:t>
      </w:r>
    </w:p>
    <w:p w:rsidR="001350D3" w:rsidRPr="004D7DD7" w:rsidRDefault="00380373" w:rsidP="00C13012">
      <w:pPr>
        <w:pStyle w:val="Nagwek2"/>
        <w:numPr>
          <w:ilvl w:val="0"/>
          <w:numId w:val="26"/>
        </w:numPr>
        <w:spacing w:line="276" w:lineRule="auto"/>
        <w:rPr>
          <w:rFonts w:ascii="Arial" w:hAnsi="Arial" w:cs="Arial"/>
          <w:sz w:val="20"/>
          <w:szCs w:val="20"/>
        </w:rPr>
      </w:pPr>
      <w:r w:rsidRPr="004D7DD7">
        <w:rPr>
          <w:rFonts w:ascii="Arial" w:hAnsi="Arial" w:cs="Arial"/>
          <w:sz w:val="20"/>
          <w:szCs w:val="20"/>
        </w:rPr>
        <w:t>wobec którego zachodzą podstawy wykluczenia określone w art. 108 ustawy Pzp;</w:t>
      </w:r>
    </w:p>
    <w:p w:rsidR="00380373" w:rsidRPr="004D7DD7" w:rsidRDefault="00380373" w:rsidP="00C13012">
      <w:pPr>
        <w:pStyle w:val="Nagwek2"/>
        <w:numPr>
          <w:ilvl w:val="0"/>
          <w:numId w:val="26"/>
        </w:numPr>
        <w:spacing w:line="276" w:lineRule="auto"/>
        <w:rPr>
          <w:rFonts w:ascii="Arial" w:hAnsi="Arial" w:cs="Arial"/>
          <w:sz w:val="20"/>
          <w:szCs w:val="20"/>
        </w:rPr>
      </w:pPr>
      <w:r w:rsidRPr="004D7DD7">
        <w:rPr>
          <w:rFonts w:ascii="Arial" w:hAnsi="Arial" w:cs="Arial"/>
          <w:sz w:val="20"/>
          <w:szCs w:val="2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1350D3" w:rsidRPr="004D7DD7" w:rsidRDefault="001350D3" w:rsidP="00C13012">
      <w:pPr>
        <w:pStyle w:val="Nagwek2"/>
        <w:numPr>
          <w:ilvl w:val="0"/>
          <w:numId w:val="0"/>
        </w:numPr>
        <w:tabs>
          <w:tab w:val="left" w:pos="708"/>
        </w:tabs>
        <w:spacing w:before="0" w:line="276" w:lineRule="auto"/>
        <w:ind w:left="680"/>
        <w:rPr>
          <w:rFonts w:ascii="Arial" w:hAnsi="Arial" w:cs="Arial"/>
          <w:sz w:val="20"/>
          <w:szCs w:val="20"/>
        </w:rPr>
      </w:pP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Wykluczenie Wykonawcy nastąpi w przypadkach, o których mowa w art. 111 ustawy Pzp.</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Wykonawca </w:t>
      </w:r>
      <w:r w:rsidR="00840575" w:rsidRPr="004D7DD7">
        <w:rPr>
          <w:rFonts w:ascii="Arial" w:hAnsi="Arial" w:cs="Arial"/>
          <w:sz w:val="20"/>
          <w:szCs w:val="20"/>
        </w:rPr>
        <w:t>nie podlega wykluczeniu w okolicznościach określonych w art. 108 ust. 1 pkt 1, 2 i 5 lub art. 109 ust. 1 pkt 2‒5 i 7‒10 ustawy Pzp, jeżeli udowodni Zamawiającemu, że spełnił łącznie przesłanki określone w art. 110 ust. 2 ustawy Pzp</w:t>
      </w:r>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oceni, czy podjęte przez Wykonawcę czynności</w:t>
      </w:r>
      <w:r w:rsidR="00380373" w:rsidRPr="004D7DD7">
        <w:rPr>
          <w:rFonts w:ascii="Arial" w:hAnsi="Arial" w:cs="Arial"/>
          <w:sz w:val="20"/>
          <w:szCs w:val="20"/>
        </w:rPr>
        <w:t xml:space="preserve">, </w:t>
      </w:r>
      <w:r w:rsidR="00380373" w:rsidRPr="004D7DD7">
        <w:rPr>
          <w:rFonts w:ascii="Arial" w:hAnsi="Arial" w:cs="Arial"/>
          <w:bCs w:val="0"/>
          <w:iCs w:val="0"/>
          <w:sz w:val="20"/>
          <w:szCs w:val="20"/>
        </w:rPr>
        <w:t>o których mowa w art. 110 ust. 2 ustawy Pzp,</w:t>
      </w:r>
      <w:r w:rsidRPr="004D7DD7">
        <w:rPr>
          <w:rFonts w:ascii="Arial" w:hAnsi="Arial" w:cs="Arial"/>
          <w:sz w:val="20"/>
          <w:szCs w:val="20"/>
        </w:rPr>
        <w:t xml:space="preserve"> są wystarczające do wykazania jego rzetelności, uwzględniając wagę i szczególne okoliczności czynu Wykonawcy, a jeżeli uzna, że nie są wystarczające, wykluczy Wykonawcę.</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może wykluczyć Wykonawcę na każdym etapie postępowania, ofertę Wykonawcy wykluczonego uznaje się za odrzuconą.</w:t>
      </w:r>
    </w:p>
    <w:p w:rsidR="001350D3" w:rsidRPr="004D7DD7" w:rsidRDefault="001350D3" w:rsidP="00C13012">
      <w:pPr>
        <w:pStyle w:val="Nagwek1"/>
        <w:spacing w:line="276" w:lineRule="auto"/>
        <w:rPr>
          <w:rFonts w:ascii="Arial" w:hAnsi="Arial" w:cs="Arial"/>
          <w:sz w:val="20"/>
          <w:szCs w:val="20"/>
          <w:lang w:val="pl-PL"/>
        </w:rPr>
      </w:pPr>
      <w:bookmarkStart w:id="11" w:name="_Toc258314248"/>
      <w:r w:rsidRPr="004D7DD7">
        <w:rPr>
          <w:rFonts w:ascii="Arial" w:hAnsi="Arial" w:cs="Arial"/>
          <w:sz w:val="20"/>
          <w:szCs w:val="20"/>
          <w:lang w:val="pl-PL"/>
        </w:rPr>
        <w:lastRenderedPageBreak/>
        <w:t>informacja o podmiotowych środkach dowodowych</w:t>
      </w:r>
      <w:bookmarkEnd w:id="11"/>
    </w:p>
    <w:p w:rsidR="001350D3" w:rsidRPr="004D7DD7" w:rsidRDefault="001350D3" w:rsidP="00C13012">
      <w:pPr>
        <w:pStyle w:val="Nagwek2"/>
        <w:spacing w:line="276" w:lineRule="auto"/>
        <w:rPr>
          <w:rFonts w:ascii="Arial" w:hAnsi="Arial" w:cs="Arial"/>
          <w:sz w:val="20"/>
          <w:szCs w:val="20"/>
          <w:lang w:val="x-none"/>
        </w:rPr>
      </w:pPr>
      <w:r w:rsidRPr="004D7DD7">
        <w:rPr>
          <w:rFonts w:ascii="Arial" w:hAnsi="Arial" w:cs="Arial"/>
          <w:sz w:val="20"/>
          <w:szCs w:val="20"/>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4D7DD7" w:rsidTr="00EC4534">
        <w:tc>
          <w:tcPr>
            <w:tcW w:w="709"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center"/>
              <w:rPr>
                <w:rFonts w:ascii="Arial" w:hAnsi="Arial" w:cs="Arial"/>
                <w:sz w:val="20"/>
                <w:szCs w:val="20"/>
              </w:rPr>
            </w:pPr>
            <w:r w:rsidRPr="004D7DD7">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both"/>
              <w:rPr>
                <w:rFonts w:ascii="Arial" w:hAnsi="Arial" w:cs="Arial"/>
                <w:sz w:val="20"/>
                <w:szCs w:val="20"/>
              </w:rPr>
            </w:pPr>
            <w:r w:rsidRPr="004D7DD7">
              <w:rPr>
                <w:rFonts w:ascii="Arial" w:hAnsi="Arial" w:cs="Arial"/>
                <w:b/>
                <w:sz w:val="20"/>
                <w:szCs w:val="20"/>
              </w:rPr>
              <w:t>Wymagany dokument</w:t>
            </w:r>
          </w:p>
        </w:tc>
      </w:tr>
      <w:tr w:rsidR="00EC4534" w:rsidRPr="004D7DD7" w:rsidTr="00EC4534">
        <w:tc>
          <w:tcPr>
            <w:tcW w:w="70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1</w:t>
            </w:r>
          </w:p>
        </w:tc>
        <w:tc>
          <w:tcPr>
            <w:tcW w:w="782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60" w:line="276" w:lineRule="auto"/>
              <w:jc w:val="both"/>
              <w:rPr>
                <w:rFonts w:ascii="Arial" w:hAnsi="Arial" w:cs="Arial"/>
                <w:sz w:val="20"/>
                <w:szCs w:val="20"/>
              </w:rPr>
            </w:pPr>
            <w:r w:rsidRPr="004D7DD7">
              <w:rPr>
                <w:rFonts w:ascii="Arial" w:hAnsi="Arial" w:cs="Arial"/>
                <w:b/>
                <w:sz w:val="20"/>
                <w:szCs w:val="20"/>
              </w:rPr>
              <w:t>Oświadczenie o niepodleganiu wykluczeniu oraz spełnianiu warunków udziału</w:t>
            </w:r>
          </w:p>
          <w:p w:rsidR="00EC4534" w:rsidRPr="004D7DD7" w:rsidRDefault="00EC4534" w:rsidP="005A085C">
            <w:pPr>
              <w:spacing w:after="40" w:line="276" w:lineRule="auto"/>
              <w:jc w:val="both"/>
              <w:rPr>
                <w:rFonts w:ascii="Arial" w:hAnsi="Arial" w:cs="Arial"/>
                <w:sz w:val="20"/>
                <w:szCs w:val="20"/>
              </w:rPr>
            </w:pPr>
            <w:r w:rsidRPr="004D7DD7">
              <w:rPr>
                <w:rFonts w:ascii="Arial" w:hAnsi="Arial" w:cs="Arial"/>
                <w:sz w:val="20"/>
                <w:szCs w:val="20"/>
              </w:rPr>
              <w:t>Aktualne na dzień składania ofert oświadczenie Wykonawcy stanowiące wstępne potwierdzenie spełniania warunków udziału w postępowaniu oraz brak podstaw wykluczenia</w:t>
            </w:r>
          </w:p>
        </w:tc>
      </w:tr>
    </w:tbl>
    <w:p w:rsidR="00EC4534" w:rsidRPr="004D7DD7" w:rsidRDefault="001350D3" w:rsidP="00EC4534">
      <w:pPr>
        <w:pStyle w:val="Nagwek2"/>
        <w:spacing w:line="276" w:lineRule="auto"/>
        <w:rPr>
          <w:rFonts w:ascii="Arial" w:hAnsi="Arial" w:cs="Arial"/>
          <w:sz w:val="20"/>
          <w:szCs w:val="20"/>
        </w:rPr>
      </w:pPr>
      <w:r w:rsidRPr="004D7DD7">
        <w:rPr>
          <w:rFonts w:ascii="Arial" w:hAnsi="Arial" w:cs="Arial"/>
          <w:sz w:val="20"/>
          <w:szCs w:val="20"/>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EC4534" w:rsidRPr="004D7DD7" w:rsidRDefault="00EC4534" w:rsidP="00EC4534">
      <w:pPr>
        <w:pStyle w:val="Nagwek2"/>
        <w:numPr>
          <w:ilvl w:val="0"/>
          <w:numId w:val="0"/>
        </w:numPr>
        <w:tabs>
          <w:tab w:val="left" w:pos="708"/>
        </w:tabs>
        <w:spacing w:before="0" w:line="276" w:lineRule="auto"/>
        <w:ind w:left="1038"/>
        <w:rPr>
          <w:rFonts w:ascii="Arial" w:hAnsi="Arial" w:cs="Arial"/>
          <w:sz w:val="20"/>
          <w:szCs w:val="20"/>
        </w:rPr>
      </w:pPr>
    </w:p>
    <w:p w:rsidR="00EC4534" w:rsidRPr="004D7DD7" w:rsidRDefault="00EC4534" w:rsidP="00EC4534">
      <w:pPr>
        <w:pStyle w:val="Nagwek2"/>
        <w:numPr>
          <w:ilvl w:val="0"/>
          <w:numId w:val="5"/>
        </w:numPr>
        <w:tabs>
          <w:tab w:val="left" w:pos="708"/>
        </w:tabs>
        <w:spacing w:line="276" w:lineRule="auto"/>
        <w:ind w:left="1037" w:hanging="357"/>
        <w:rPr>
          <w:rFonts w:ascii="Arial" w:hAnsi="Arial" w:cs="Arial"/>
          <w:sz w:val="20"/>
          <w:szCs w:val="20"/>
        </w:rPr>
      </w:pPr>
      <w:r w:rsidRPr="004D7DD7">
        <w:rPr>
          <w:rFonts w:ascii="Arial" w:hAnsi="Arial" w:cs="Arial"/>
          <w:sz w:val="20"/>
          <w:szCs w:val="20"/>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b/>
                <w:sz w:val="20"/>
                <w:szCs w:val="20"/>
              </w:rPr>
              <w:t>Wymagany dokument</w:t>
            </w:r>
          </w:p>
        </w:tc>
      </w:tr>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1</w:t>
            </w:r>
          </w:p>
        </w:tc>
        <w:tc>
          <w:tcPr>
            <w:tcW w:w="765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bCs/>
                <w:sz w:val="20"/>
                <w:szCs w:val="20"/>
              </w:rPr>
            </w:pPr>
            <w:r w:rsidRPr="004D7DD7">
              <w:rPr>
                <w:rFonts w:ascii="Arial" w:hAnsi="Arial" w:cs="Arial"/>
                <w:b/>
                <w:bCs/>
                <w:sz w:val="20"/>
                <w:szCs w:val="20"/>
              </w:rPr>
              <w:t>Odpis lub informacja z KRS lub CEIDG</w:t>
            </w:r>
          </w:p>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sz w:val="20"/>
                <w:szCs w:val="20"/>
              </w:rPr>
              <w:t>Odpis lub informacja z Krajowego Rejestru Sądowego lub z Centralnej Ewidencji i Informacji o Działalności Gospodarczej, , sporządzone nie wcześniej niż 6 miesiące przed jej złożeniem.</w:t>
            </w:r>
          </w:p>
        </w:tc>
      </w:tr>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2</w:t>
            </w:r>
          </w:p>
        </w:tc>
        <w:tc>
          <w:tcPr>
            <w:tcW w:w="765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bCs/>
                <w:sz w:val="20"/>
                <w:szCs w:val="20"/>
              </w:rPr>
            </w:pPr>
            <w:r w:rsidRPr="004D7DD7">
              <w:rPr>
                <w:rFonts w:ascii="Arial" w:hAnsi="Arial" w:cs="Arial"/>
                <w:b/>
                <w:bCs/>
                <w:sz w:val="20"/>
                <w:szCs w:val="20"/>
              </w:rPr>
              <w:t>Oświadczenie wykonawcy w sprawie grupy kapitałowej</w:t>
            </w:r>
          </w:p>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sz w:val="20"/>
                <w:szCs w:val="20"/>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3</w:t>
            </w:r>
          </w:p>
        </w:tc>
        <w:tc>
          <w:tcPr>
            <w:tcW w:w="765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bCs/>
                <w:sz w:val="20"/>
                <w:szCs w:val="20"/>
              </w:rPr>
            </w:pPr>
            <w:r w:rsidRPr="004D7DD7">
              <w:rPr>
                <w:rFonts w:ascii="Arial" w:hAnsi="Arial" w:cs="Arial"/>
                <w:b/>
                <w:bCs/>
                <w:sz w:val="20"/>
                <w:szCs w:val="20"/>
              </w:rPr>
              <w:t>Oświadczenie wykonawcy o aktualności informacji zawartych w oświadczeniu o niepodleganiu wykluczeniu</w:t>
            </w:r>
          </w:p>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sz w:val="20"/>
                <w:szCs w:val="20"/>
              </w:rPr>
              <w:t>Oświadczenie wykonawcy o aktualności informacji zawartych w oświadczeniu o którym mowa w art. 125 ust. 1 ustawy Pzp, w zakresie podstaw wykluczenia z postępowania wskazanych przez Zamawiającego.</w:t>
            </w:r>
          </w:p>
        </w:tc>
      </w:tr>
    </w:tbl>
    <w:p w:rsidR="00EC4534" w:rsidRPr="004D7DD7" w:rsidRDefault="00EC4534" w:rsidP="00EC4534">
      <w:pPr>
        <w:pStyle w:val="Nagwek2"/>
        <w:numPr>
          <w:ilvl w:val="0"/>
          <w:numId w:val="0"/>
        </w:numPr>
        <w:tabs>
          <w:tab w:val="left" w:pos="708"/>
        </w:tabs>
        <w:spacing w:line="276" w:lineRule="auto"/>
        <w:ind w:left="1040"/>
        <w:rPr>
          <w:rFonts w:ascii="Arial" w:hAnsi="Arial" w:cs="Arial"/>
          <w:sz w:val="20"/>
          <w:szCs w:val="20"/>
        </w:rPr>
      </w:pPr>
    </w:p>
    <w:p w:rsidR="00EC4534" w:rsidRPr="004D7DD7" w:rsidRDefault="00EC4534" w:rsidP="00EC4534">
      <w:pPr>
        <w:pStyle w:val="Nagwek2"/>
        <w:numPr>
          <w:ilvl w:val="0"/>
          <w:numId w:val="5"/>
        </w:numPr>
        <w:tabs>
          <w:tab w:val="left" w:pos="708"/>
        </w:tabs>
        <w:spacing w:line="276" w:lineRule="auto"/>
        <w:ind w:left="1037" w:hanging="357"/>
        <w:rPr>
          <w:rFonts w:ascii="Arial" w:hAnsi="Arial" w:cs="Arial"/>
          <w:sz w:val="20"/>
          <w:szCs w:val="20"/>
        </w:rPr>
      </w:pPr>
      <w:r w:rsidRPr="004D7DD7">
        <w:rPr>
          <w:rFonts w:ascii="Arial" w:hAnsi="Arial" w:cs="Arial"/>
          <w:sz w:val="20"/>
          <w:szCs w:val="20"/>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b/>
                <w:sz w:val="20"/>
                <w:szCs w:val="20"/>
              </w:rPr>
              <w:t>Wymagany dokument</w:t>
            </w:r>
          </w:p>
        </w:tc>
      </w:tr>
      <w:tr w:rsidR="00EC4534" w:rsidRPr="004D7DD7" w:rsidTr="005A085C">
        <w:tc>
          <w:tcPr>
            <w:tcW w:w="70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1</w:t>
            </w:r>
          </w:p>
        </w:tc>
        <w:tc>
          <w:tcPr>
            <w:tcW w:w="7662"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bCs/>
                <w:sz w:val="20"/>
                <w:szCs w:val="20"/>
              </w:rPr>
            </w:pPr>
            <w:r w:rsidRPr="004D7DD7">
              <w:rPr>
                <w:rFonts w:ascii="Arial" w:hAnsi="Arial" w:cs="Arial"/>
                <w:b/>
                <w:bCs/>
                <w:sz w:val="20"/>
                <w:szCs w:val="20"/>
              </w:rPr>
              <w:t>Oświadczenie</w:t>
            </w:r>
          </w:p>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sz w:val="20"/>
                <w:szCs w:val="20"/>
              </w:rPr>
              <w:t>Oświadczenie</w:t>
            </w:r>
          </w:p>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sz w:val="20"/>
                <w:szCs w:val="20"/>
              </w:rPr>
              <w:t xml:space="preserve">W przypadku wyrobów medycznych, zgodnie z ustawą z dnia 20.05.2010 r. o wyrobach medycznych (Dz. U. Nr 107, poz. 679), Zamawiający żąda oświadczenia Wykonawcy,  że będzie posiadał aktualne i ważne przez cały okres trwania umowy dopuszczenia do obrotu na każdy oferowany produkt (w postaci Deklaracji </w:t>
            </w:r>
            <w:r w:rsidRPr="004D7DD7">
              <w:rPr>
                <w:rFonts w:ascii="Arial" w:hAnsi="Arial" w:cs="Arial"/>
                <w:sz w:val="20"/>
                <w:szCs w:val="20"/>
              </w:rPr>
              <w:lastRenderedPageBreak/>
              <w:t>Zgodności wydanej przez producenta oraz Certyfikatu CE wydanego przez jednostkę notyfikacyjną (jeżeli dotyczy) formularza powiadomienia/ zgłoszenia do Rejestru wyrobów Medycznych ).Na żądanie Zamawiającego, Wykonawca w trakcie realizacji umowy ma obowiązek udostępnić: Deklarację Zgodności wydaną przez producenta oraz Certyfikat CE wydany przez jednostkę notyfikacyjną (jeżeli dotyczy), formularz zgłoszenia ze szczegółowym opisem, w terminie 3 dni od dnia otrzymania pisemnego wezwania.</w:t>
            </w:r>
          </w:p>
        </w:tc>
      </w:tr>
    </w:tbl>
    <w:p w:rsidR="001350D3" w:rsidRPr="004D7DD7" w:rsidRDefault="001350D3" w:rsidP="00C13012">
      <w:pPr>
        <w:pStyle w:val="Nagwek2"/>
        <w:numPr>
          <w:ilvl w:val="0"/>
          <w:numId w:val="0"/>
        </w:numPr>
        <w:tabs>
          <w:tab w:val="left" w:pos="708"/>
        </w:tabs>
        <w:spacing w:before="0" w:line="276" w:lineRule="auto"/>
        <w:ind w:left="680"/>
        <w:rPr>
          <w:rFonts w:ascii="Arial" w:hAnsi="Arial" w:cs="Arial"/>
          <w:sz w:val="20"/>
          <w:szCs w:val="20"/>
        </w:rPr>
      </w:pPr>
    </w:p>
    <w:p w:rsidR="001350D3" w:rsidRPr="004D7DD7" w:rsidRDefault="001350D3" w:rsidP="00C13012">
      <w:pPr>
        <w:pStyle w:val="Nagwek2"/>
        <w:spacing w:line="276" w:lineRule="auto"/>
        <w:rPr>
          <w:rFonts w:ascii="Arial" w:hAnsi="Arial" w:cs="Arial"/>
          <w:sz w:val="20"/>
          <w:szCs w:val="20"/>
          <w:lang w:val="x-none"/>
        </w:rPr>
      </w:pPr>
      <w:r w:rsidRPr="004D7DD7">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Podmiotowe środki dowodowe oraz inne dokumenty lub oświadczenia Wykonawca składa, pod rygorem nieważności, w formie elektronicznej lub w postaci elektronicznej opatrzonej podpisem zaufanym lub podpisem osobistym.</w:t>
      </w:r>
    </w:p>
    <w:p w:rsidR="00EC4534" w:rsidRPr="004D7DD7" w:rsidRDefault="001350D3" w:rsidP="00EC4534">
      <w:pPr>
        <w:pStyle w:val="Nagwek2"/>
        <w:spacing w:line="276" w:lineRule="auto"/>
        <w:rPr>
          <w:rFonts w:ascii="Arial" w:hAnsi="Arial" w:cs="Arial"/>
          <w:sz w:val="20"/>
          <w:szCs w:val="20"/>
        </w:rPr>
      </w:pPr>
      <w:r w:rsidRPr="004D7DD7">
        <w:rPr>
          <w:rFonts w:ascii="Arial" w:hAnsi="Arial" w:cs="Arial"/>
          <w:sz w:val="20"/>
          <w:szCs w:val="20"/>
        </w:rPr>
        <w:t xml:space="preserve">Dokumenty sporządzone w języku obcym są składane wraz z tłumaczeniem na język polski. </w:t>
      </w:r>
      <w:bookmarkStart w:id="12" w:name="_Toc258314249"/>
    </w:p>
    <w:p w:rsidR="00EC4534" w:rsidRPr="004D7DD7" w:rsidRDefault="00EC4534" w:rsidP="00EC4534">
      <w:pPr>
        <w:pStyle w:val="Nagwek1"/>
        <w:spacing w:line="276" w:lineRule="auto"/>
        <w:rPr>
          <w:rFonts w:ascii="Arial" w:hAnsi="Arial" w:cs="Arial"/>
          <w:sz w:val="20"/>
          <w:szCs w:val="20"/>
          <w:lang w:val="pl-PL"/>
        </w:rPr>
      </w:pPr>
      <w:r w:rsidRPr="004D7DD7">
        <w:rPr>
          <w:rFonts w:ascii="Arial" w:hAnsi="Arial" w:cs="Arial"/>
          <w:sz w:val="20"/>
          <w:szCs w:val="20"/>
          <w:lang w:val="pl-PL"/>
        </w:rPr>
        <w:t>Informacja o przedmiotowych środkach dowodowych</w:t>
      </w:r>
    </w:p>
    <w:p w:rsidR="00EC4534" w:rsidRPr="004D7DD7" w:rsidRDefault="00EC4534" w:rsidP="00EC4534">
      <w:pPr>
        <w:pStyle w:val="Nagwek2"/>
        <w:spacing w:line="276" w:lineRule="auto"/>
        <w:rPr>
          <w:rFonts w:ascii="Arial" w:hAnsi="Arial" w:cs="Arial"/>
          <w:sz w:val="20"/>
          <w:szCs w:val="20"/>
        </w:rPr>
      </w:pPr>
      <w:r w:rsidRPr="004D7DD7">
        <w:rPr>
          <w:rFonts w:ascii="Arial" w:hAnsi="Arial" w:cs="Arial"/>
          <w:sz w:val="20"/>
          <w:szCs w:val="20"/>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EC4534" w:rsidRPr="004D7DD7" w:rsidTr="00EC4534">
        <w:tc>
          <w:tcPr>
            <w:tcW w:w="70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sz w:val="20"/>
                <w:szCs w:val="20"/>
              </w:rPr>
            </w:pPr>
            <w:r w:rsidRPr="004D7DD7">
              <w:rPr>
                <w:rFonts w:ascii="Arial" w:hAnsi="Arial" w:cs="Arial"/>
                <w:b/>
                <w:sz w:val="20"/>
                <w:szCs w:val="20"/>
              </w:rPr>
              <w:t>Wymagany dokument</w:t>
            </w:r>
          </w:p>
        </w:tc>
      </w:tr>
      <w:tr w:rsidR="00EC4534" w:rsidRPr="004D7DD7" w:rsidTr="00EC4534">
        <w:tc>
          <w:tcPr>
            <w:tcW w:w="709"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center"/>
              <w:rPr>
                <w:rFonts w:ascii="Arial" w:hAnsi="Arial" w:cs="Arial"/>
                <w:sz w:val="20"/>
                <w:szCs w:val="20"/>
              </w:rPr>
            </w:pPr>
            <w:r w:rsidRPr="004D7DD7">
              <w:rPr>
                <w:rFonts w:ascii="Arial" w:hAnsi="Arial" w:cs="Arial"/>
                <w:sz w:val="20"/>
                <w:szCs w:val="20"/>
              </w:rPr>
              <w:t>1</w:t>
            </w:r>
          </w:p>
        </w:tc>
        <w:tc>
          <w:tcPr>
            <w:tcW w:w="782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60" w:line="276" w:lineRule="auto"/>
              <w:jc w:val="both"/>
              <w:rPr>
                <w:rFonts w:ascii="Arial" w:hAnsi="Arial" w:cs="Arial"/>
                <w:sz w:val="20"/>
                <w:szCs w:val="20"/>
              </w:rPr>
            </w:pPr>
            <w:r w:rsidRPr="004D7DD7">
              <w:rPr>
                <w:rFonts w:ascii="Arial" w:hAnsi="Arial" w:cs="Arial"/>
                <w:b/>
                <w:sz w:val="20"/>
                <w:szCs w:val="20"/>
              </w:rPr>
              <w:t>Próbki i katalogi</w:t>
            </w:r>
          </w:p>
          <w:p w:rsidR="00EC4534" w:rsidRPr="004D7DD7" w:rsidRDefault="00EC4534" w:rsidP="005A085C">
            <w:pPr>
              <w:spacing w:after="40" w:line="276" w:lineRule="auto"/>
              <w:jc w:val="both"/>
              <w:rPr>
                <w:rFonts w:ascii="Arial" w:hAnsi="Arial" w:cs="Arial"/>
                <w:sz w:val="20"/>
                <w:szCs w:val="20"/>
              </w:rPr>
            </w:pPr>
            <w:r w:rsidRPr="004D7DD7">
              <w:rPr>
                <w:rFonts w:ascii="Arial" w:hAnsi="Arial" w:cs="Arial"/>
                <w:sz w:val="20"/>
                <w:szCs w:val="20"/>
              </w:rPr>
              <w:t>Dokładny opis oferowanego przedmiotu zamówienia, potwierdzający spełnienie parametrów wymaganych przez Zamawiającego w formie próbek  1 szt.  (Zamawiający dopuszcza próbkę niesterylną)  i kart technicznych ( katalogów)  - w przypadku braku powyższych dokumentów oferta zostanie odrzucona jako nie spełniająca wymogów Zamawiającego. Jednocześnie należy podać numer strony materiałów informacyjnych, na której wymagane parametry są potwierdzone oraz zaznaczyć (np. zakreślaczem) w materiałach informacyjnych, gdzie znajduje się potwierdzenie wymaganego parametru. Szczegółowe wymagania opisane w poszczególnych pakietach. Załączona próbka musi potwierdzać wszystkie żądane parametry.</w:t>
            </w:r>
          </w:p>
        </w:tc>
      </w:tr>
    </w:tbl>
    <w:p w:rsidR="00EC4534" w:rsidRPr="004D7DD7" w:rsidRDefault="00EC4534" w:rsidP="00EC4534">
      <w:pPr>
        <w:pStyle w:val="Nagwek2"/>
        <w:spacing w:line="276" w:lineRule="auto"/>
        <w:rPr>
          <w:rFonts w:ascii="Arial" w:hAnsi="Arial" w:cs="Arial"/>
          <w:sz w:val="20"/>
          <w:szCs w:val="20"/>
        </w:rPr>
      </w:pPr>
      <w:r w:rsidRPr="004D7DD7">
        <w:rPr>
          <w:rFonts w:ascii="Arial" w:hAnsi="Arial" w:cs="Arial"/>
          <w:sz w:val="20"/>
          <w:szCs w:val="20"/>
        </w:rPr>
        <w:t>Zamawiający zaakceptuje równoważne przedmiotowe środki dowodowe, jeśli potwierdzą, że oferowane dostawy, usługi lub roboty budowlane spełniają określone przez Zamawiającego wymagania, cechy lub kryteria.</w:t>
      </w:r>
    </w:p>
    <w:p w:rsidR="00EC4534" w:rsidRPr="004D7DD7" w:rsidRDefault="00EC4534" w:rsidP="00EC4534">
      <w:pPr>
        <w:pStyle w:val="Nagwek2"/>
        <w:spacing w:line="276" w:lineRule="auto"/>
        <w:rPr>
          <w:rFonts w:ascii="Arial" w:hAnsi="Arial" w:cs="Arial"/>
          <w:sz w:val="20"/>
          <w:szCs w:val="20"/>
        </w:rPr>
      </w:pPr>
      <w:r w:rsidRPr="004D7DD7">
        <w:rPr>
          <w:rFonts w:ascii="Arial" w:hAnsi="Arial" w:cs="Arial"/>
          <w:sz w:val="20"/>
          <w:szCs w:val="20"/>
        </w:rPr>
        <w:t>Zamawiający przewiduje uzupełnienie przedmiotowych środków dowodowych.</w:t>
      </w:r>
    </w:p>
    <w:p w:rsidR="001350D3" w:rsidRPr="004D7DD7" w:rsidRDefault="001350D3" w:rsidP="00463B01">
      <w:pPr>
        <w:pStyle w:val="Nagwek2"/>
        <w:numPr>
          <w:ilvl w:val="0"/>
          <w:numId w:val="0"/>
        </w:numPr>
        <w:spacing w:line="276" w:lineRule="auto"/>
        <w:ind w:left="680"/>
        <w:rPr>
          <w:rFonts w:ascii="Arial" w:hAnsi="Arial" w:cs="Arial"/>
          <w:sz w:val="20"/>
          <w:szCs w:val="20"/>
        </w:rPr>
      </w:pPr>
    </w:p>
    <w:p w:rsidR="001350D3" w:rsidRPr="004D7DD7" w:rsidRDefault="001350D3" w:rsidP="00C13012">
      <w:pPr>
        <w:pStyle w:val="Nagwek1"/>
        <w:spacing w:line="276" w:lineRule="auto"/>
        <w:rPr>
          <w:rFonts w:ascii="Arial" w:hAnsi="Arial" w:cs="Arial"/>
          <w:sz w:val="20"/>
          <w:szCs w:val="20"/>
          <w:lang w:val="pl-PL"/>
        </w:rPr>
      </w:pPr>
      <w:r w:rsidRPr="004D7DD7">
        <w:rPr>
          <w:rFonts w:ascii="Arial" w:hAnsi="Arial" w:cs="Arial"/>
          <w:sz w:val="20"/>
          <w:szCs w:val="20"/>
        </w:rPr>
        <w:lastRenderedPageBreak/>
        <w:t>INFORMACJA DLA WYKONAWCÓW zamierzających powierzyć wykonanie części zamówienia podwykonawcom</w:t>
      </w:r>
    </w:p>
    <w:p w:rsidR="001350D3" w:rsidRPr="004D7DD7" w:rsidRDefault="001350D3" w:rsidP="0031200A">
      <w:pPr>
        <w:pStyle w:val="Nagwek2"/>
        <w:spacing w:line="276" w:lineRule="auto"/>
        <w:rPr>
          <w:rFonts w:ascii="Arial" w:hAnsi="Arial" w:cs="Arial"/>
          <w:sz w:val="20"/>
          <w:szCs w:val="20"/>
        </w:rPr>
      </w:pPr>
      <w:r w:rsidRPr="004D7DD7">
        <w:rPr>
          <w:rFonts w:ascii="Arial" w:hAnsi="Arial" w:cs="Arial"/>
          <w:sz w:val="20"/>
          <w:szCs w:val="20"/>
        </w:rPr>
        <w:t xml:space="preserve">Wykonawca może powierzyć wykonanie części zamówienia Podwykonawcom. </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żąda, aby przed przystąpieniem do wykonania zamówienia Wykonawca, podał nazwy, dane kontaktowe oraz przedstawicieli, Podwykonawców zaangażowanych w realizację zamówienia, jeżeli są już znani.</w:t>
      </w:r>
    </w:p>
    <w:p w:rsidR="00EC4534" w:rsidRPr="004D7DD7" w:rsidRDefault="001350D3" w:rsidP="00EC4534">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Informacja dla wykonawców wspólnie ubiegających się o udzielenie zamówienia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Pełnomocnictwo należy dołączyć do oferty i powinno ono zawierać w szczególności wskazanie:</w:t>
      </w:r>
    </w:p>
    <w:p w:rsidR="001350D3" w:rsidRPr="004D7DD7" w:rsidRDefault="001350D3" w:rsidP="00C13012">
      <w:pPr>
        <w:pStyle w:val="Nagwek2"/>
        <w:numPr>
          <w:ilvl w:val="0"/>
          <w:numId w:val="8"/>
        </w:numPr>
        <w:tabs>
          <w:tab w:val="left" w:pos="708"/>
        </w:tabs>
        <w:spacing w:after="0" w:line="276" w:lineRule="auto"/>
        <w:rPr>
          <w:rFonts w:ascii="Arial" w:hAnsi="Arial" w:cs="Arial"/>
          <w:sz w:val="20"/>
          <w:szCs w:val="20"/>
        </w:rPr>
      </w:pPr>
      <w:r w:rsidRPr="004D7DD7">
        <w:rPr>
          <w:rFonts w:ascii="Arial" w:hAnsi="Arial" w:cs="Arial"/>
          <w:sz w:val="20"/>
          <w:szCs w:val="20"/>
        </w:rPr>
        <w:t>postępowania o udzielenie zamówienie publicznego, którego dotyczy;</w:t>
      </w:r>
    </w:p>
    <w:p w:rsidR="001350D3" w:rsidRPr="004D7DD7" w:rsidRDefault="001350D3" w:rsidP="00C13012">
      <w:pPr>
        <w:pStyle w:val="Nagwek2"/>
        <w:numPr>
          <w:ilvl w:val="0"/>
          <w:numId w:val="8"/>
        </w:numPr>
        <w:tabs>
          <w:tab w:val="left" w:pos="708"/>
        </w:tabs>
        <w:spacing w:after="0" w:line="276" w:lineRule="auto"/>
        <w:rPr>
          <w:rFonts w:ascii="Arial" w:hAnsi="Arial" w:cs="Arial"/>
          <w:sz w:val="20"/>
          <w:szCs w:val="20"/>
        </w:rPr>
      </w:pPr>
      <w:r w:rsidRPr="004D7DD7">
        <w:rPr>
          <w:rFonts w:ascii="Arial" w:hAnsi="Arial" w:cs="Arial"/>
          <w:sz w:val="20"/>
          <w:szCs w:val="20"/>
        </w:rPr>
        <w:t>wszystkich Wykonawców ubiegających się wspólnie o udzielenie zamówienia;</w:t>
      </w:r>
    </w:p>
    <w:p w:rsidR="001350D3" w:rsidRPr="004D7DD7" w:rsidRDefault="001350D3" w:rsidP="00C13012">
      <w:pPr>
        <w:pStyle w:val="Nagwek2"/>
        <w:numPr>
          <w:ilvl w:val="0"/>
          <w:numId w:val="8"/>
        </w:numPr>
        <w:tabs>
          <w:tab w:val="left" w:pos="708"/>
        </w:tabs>
        <w:spacing w:after="0" w:line="276" w:lineRule="auto"/>
        <w:rPr>
          <w:rFonts w:ascii="Arial" w:hAnsi="Arial" w:cs="Arial"/>
          <w:sz w:val="20"/>
          <w:szCs w:val="20"/>
        </w:rPr>
      </w:pPr>
      <w:r w:rsidRPr="004D7DD7">
        <w:rPr>
          <w:rFonts w:ascii="Arial" w:hAnsi="Arial" w:cs="Arial"/>
          <w:sz w:val="20"/>
          <w:szCs w:val="20"/>
        </w:rPr>
        <w:t>ustanowionego pełnomocnika oraz zakresu jego  umocowania.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Informacje o sposobie porozumiewania się zamawiającego z Wykonawcami</w:t>
      </w:r>
      <w:bookmarkEnd w:id="12"/>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W niniejszym postępowaniu komunikacja Zamawiającego z Wykonawcami odbywa się przy użyciu środków komunikacji elektronicznej, za pośrednictwem Platformy on-line działającej pod adresem </w:t>
      </w:r>
      <w:r w:rsidR="00EC4534" w:rsidRPr="004D7DD7">
        <w:rPr>
          <w:rFonts w:ascii="Arial" w:hAnsi="Arial" w:cs="Arial"/>
          <w:color w:val="0000FF"/>
          <w:sz w:val="20"/>
          <w:szCs w:val="20"/>
          <w:u w:val="single"/>
        </w:rPr>
        <w:t>https://e-propublico.pl</w:t>
      </w:r>
      <w:r w:rsidRPr="004D7DD7">
        <w:rPr>
          <w:rFonts w:ascii="Arial" w:hAnsi="Arial" w:cs="Arial"/>
          <w:color w:val="auto"/>
          <w:sz w:val="20"/>
          <w:szCs w:val="20"/>
        </w:rPr>
        <w:t>.</w:t>
      </w:r>
    </w:p>
    <w:p w:rsidR="001350D3" w:rsidRPr="004D7DD7" w:rsidRDefault="001350D3" w:rsidP="00C13012">
      <w:pPr>
        <w:pStyle w:val="Nagwek2"/>
        <w:spacing w:line="276" w:lineRule="auto"/>
        <w:rPr>
          <w:rFonts w:ascii="Arial" w:hAnsi="Arial" w:cs="Arial"/>
          <w:sz w:val="20"/>
          <w:szCs w:val="20"/>
        </w:rPr>
      </w:pPr>
      <w:bookmarkStart w:id="13" w:name="_Hlk37863747"/>
      <w:r w:rsidRPr="004D7DD7">
        <w:rPr>
          <w:rFonts w:ascii="Arial" w:hAnsi="Arial" w:cs="Arial"/>
          <w:sz w:val="20"/>
          <w:szCs w:val="20"/>
        </w:rPr>
        <w:t>Korzystanie z Platformy przez Wykonawcę jest bezpłatne</w:t>
      </w:r>
      <w:bookmarkEnd w:id="13"/>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14" w:name="_Hlk37863788"/>
      <w:r w:rsidRPr="004D7DD7">
        <w:rPr>
          <w:rFonts w:ascii="Arial" w:hAnsi="Arial" w:cs="Arial"/>
          <w:sz w:val="20"/>
          <w:szCs w:val="20"/>
        </w:rPr>
        <w:t>Na Platformie postępowanie prowadzone jest pod nazwą: ”</w:t>
      </w:r>
      <w:r w:rsidR="00EC4534" w:rsidRPr="004D7DD7">
        <w:rPr>
          <w:rFonts w:ascii="Arial" w:hAnsi="Arial" w:cs="Arial"/>
          <w:b/>
          <w:sz w:val="20"/>
          <w:szCs w:val="20"/>
        </w:rPr>
        <w:t>Dostawa obłożenia pola operacyjnego  dla Szpitala Specjalistycznego im. A. Falkiewicza we Wrocławiu</w:t>
      </w:r>
      <w:r w:rsidRPr="004D7DD7">
        <w:rPr>
          <w:rFonts w:ascii="Arial" w:hAnsi="Arial" w:cs="Arial"/>
          <w:sz w:val="20"/>
          <w:szCs w:val="20"/>
        </w:rPr>
        <w:t xml:space="preserve">” – znak sprawy: </w:t>
      </w:r>
      <w:bookmarkEnd w:id="14"/>
      <w:r w:rsidR="00EC4534" w:rsidRPr="004D7DD7">
        <w:rPr>
          <w:rFonts w:ascii="Arial" w:hAnsi="Arial" w:cs="Arial"/>
          <w:b/>
          <w:sz w:val="20"/>
          <w:szCs w:val="20"/>
        </w:rPr>
        <w:t>ZP/TP/13/2022</w:t>
      </w:r>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15" w:name="_Hlk37863807"/>
      <w:r w:rsidRPr="004D7DD7">
        <w:rPr>
          <w:rFonts w:ascii="Arial" w:hAnsi="Arial" w:cs="Arial"/>
          <w:sz w:val="20"/>
          <w:szCs w:val="20"/>
        </w:rPr>
        <w:t xml:space="preserve">Wykonawca przystępując do postępowania o udzielenie zamówienia publicznego, akceptuje warunki korzystania z Platformy określone w Regulaminie zamieszczonym na stronie internetowej </w:t>
      </w:r>
      <w:r w:rsidR="00EC4534" w:rsidRPr="004D7DD7">
        <w:rPr>
          <w:rFonts w:ascii="Arial" w:hAnsi="Arial" w:cs="Arial"/>
          <w:sz w:val="20"/>
          <w:szCs w:val="20"/>
        </w:rPr>
        <w:t>https://e-propublico.pl</w:t>
      </w:r>
      <w:r w:rsidRPr="004D7DD7">
        <w:rPr>
          <w:rFonts w:ascii="Arial" w:hAnsi="Arial" w:cs="Arial"/>
          <w:sz w:val="20"/>
          <w:szCs w:val="20"/>
        </w:rPr>
        <w:t xml:space="preserve"> oraz uznaje go za wiążący</w:t>
      </w:r>
      <w:bookmarkEnd w:id="15"/>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16" w:name="_Hlk37863841"/>
      <w:r w:rsidRPr="004D7DD7">
        <w:rPr>
          <w:rFonts w:ascii="Arial" w:hAnsi="Arial" w:cs="Arial"/>
          <w:sz w:val="20"/>
          <w:szCs w:val="20"/>
        </w:rPr>
        <w:t>Wykonawca zamierzający wziąć udział w postępowaniu musi posiadać konto na Platformie</w:t>
      </w:r>
      <w:bookmarkEnd w:id="16"/>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17" w:name="_Hlk37863867"/>
      <w:r w:rsidRPr="004D7DD7">
        <w:rPr>
          <w:rFonts w:ascii="Arial" w:hAnsi="Arial" w:cs="Arial"/>
          <w:sz w:val="20"/>
          <w:szCs w:val="20"/>
        </w:rPr>
        <w:t>Do złożenia oferty konieczne jest posiadanie przez osobę upoważnioną do reprezentowania Wykonawcy ważnego kwalifikowanego podpisu elektronicznego</w:t>
      </w:r>
      <w:bookmarkEnd w:id="17"/>
      <w:r w:rsidRPr="004D7DD7">
        <w:rPr>
          <w:rFonts w:ascii="Arial" w:hAnsi="Arial" w:cs="Arial"/>
          <w:sz w:val="20"/>
          <w:szCs w:val="20"/>
        </w:rPr>
        <w:t>, podpisu zaufanego lub podpisu osobistego.</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lastRenderedPageBreak/>
        <w:t>Ilekroć w niniejszej SWZ jest mowa o:</w:t>
      </w:r>
    </w:p>
    <w:p w:rsidR="001350D3" w:rsidRPr="004D7DD7" w:rsidRDefault="001350D3" w:rsidP="00C13012">
      <w:pPr>
        <w:pStyle w:val="Nagwek2"/>
        <w:numPr>
          <w:ilvl w:val="0"/>
          <w:numId w:val="9"/>
        </w:numPr>
        <w:tabs>
          <w:tab w:val="left" w:pos="708"/>
        </w:tabs>
        <w:spacing w:after="0" w:line="276" w:lineRule="auto"/>
        <w:rPr>
          <w:rFonts w:ascii="Arial" w:hAnsi="Arial" w:cs="Arial"/>
          <w:sz w:val="20"/>
          <w:szCs w:val="20"/>
        </w:rPr>
      </w:pPr>
      <w:r w:rsidRPr="004D7DD7">
        <w:rPr>
          <w:rFonts w:ascii="Arial" w:hAnsi="Arial" w:cs="Arial"/>
          <w:sz w:val="20"/>
          <w:szCs w:val="20"/>
        </w:rPr>
        <w:t>podpisie zaufanym – należy przez to rozumieć podpis, o którym mowa art. 3 pkt 14a ustawy z 17 lutego 2005 r. o informatyzacji działalności podmiotów realizujących zadania publiczne (t.j Dz.U.2020 poz. 346);</w:t>
      </w:r>
    </w:p>
    <w:p w:rsidR="001350D3" w:rsidRPr="004D7DD7" w:rsidRDefault="001350D3" w:rsidP="00C13012">
      <w:pPr>
        <w:pStyle w:val="Nagwek2"/>
        <w:numPr>
          <w:ilvl w:val="0"/>
          <w:numId w:val="9"/>
        </w:numPr>
        <w:tabs>
          <w:tab w:val="left" w:pos="708"/>
        </w:tabs>
        <w:spacing w:after="0" w:line="276" w:lineRule="auto"/>
        <w:rPr>
          <w:rFonts w:ascii="Arial" w:hAnsi="Arial" w:cs="Arial"/>
          <w:sz w:val="20"/>
          <w:szCs w:val="20"/>
        </w:rPr>
      </w:pPr>
      <w:r w:rsidRPr="004D7DD7">
        <w:rPr>
          <w:rFonts w:ascii="Arial" w:hAnsi="Arial" w:cs="Arial"/>
          <w:sz w:val="20"/>
          <w:szCs w:val="20"/>
        </w:rPr>
        <w:t>podpisie osobistym – należy przez to rozumieć podpis, o którym mowa w art. z art. 2 ust. 1 pkt 9 ustawy z 6 sierpnia 2010 r. o dowodach osobistych (t.j Dz.U.2020 poz. 332).</w:t>
      </w:r>
    </w:p>
    <w:p w:rsidR="001350D3" w:rsidRPr="004D7DD7" w:rsidRDefault="001350D3" w:rsidP="00C13012">
      <w:pPr>
        <w:pStyle w:val="Nagwek2"/>
        <w:spacing w:line="276" w:lineRule="auto"/>
        <w:rPr>
          <w:rFonts w:ascii="Arial" w:hAnsi="Arial" w:cs="Arial"/>
          <w:sz w:val="20"/>
          <w:szCs w:val="20"/>
        </w:rPr>
      </w:pPr>
      <w:bookmarkStart w:id="18" w:name="_Hlk37936911"/>
      <w:r w:rsidRPr="004D7DD7">
        <w:rPr>
          <w:rFonts w:ascii="Arial" w:hAnsi="Arial" w:cs="Arial"/>
          <w:sz w:val="20"/>
          <w:szCs w:val="20"/>
        </w:rPr>
        <w:t>Zalecenia Zamawiającego odnośnie kwalifikowanego podpisu elektronicznego</w:t>
      </w:r>
      <w:bookmarkEnd w:id="18"/>
      <w:r w:rsidRPr="004D7DD7">
        <w:rPr>
          <w:rFonts w:ascii="Arial" w:hAnsi="Arial" w:cs="Arial"/>
          <w:sz w:val="20"/>
          <w:szCs w:val="20"/>
        </w:rPr>
        <w:t>:</w:t>
      </w:r>
    </w:p>
    <w:p w:rsidR="001350D3" w:rsidRPr="004D7DD7" w:rsidRDefault="001350D3" w:rsidP="00C13012">
      <w:pPr>
        <w:pStyle w:val="Nagwek2"/>
        <w:numPr>
          <w:ilvl w:val="0"/>
          <w:numId w:val="10"/>
        </w:numPr>
        <w:tabs>
          <w:tab w:val="left" w:pos="708"/>
        </w:tabs>
        <w:spacing w:after="0" w:line="276" w:lineRule="auto"/>
        <w:rPr>
          <w:rFonts w:ascii="Arial" w:hAnsi="Arial" w:cs="Arial"/>
          <w:sz w:val="20"/>
          <w:szCs w:val="20"/>
        </w:rPr>
      </w:pPr>
      <w:bookmarkStart w:id="19" w:name="_Hlk37936930"/>
      <w:r w:rsidRPr="004D7DD7">
        <w:rPr>
          <w:rFonts w:ascii="Arial" w:hAnsi="Arial" w:cs="Arial"/>
          <w:sz w:val="20"/>
          <w:szCs w:val="20"/>
        </w:rPr>
        <w:t>dokumenty sporządzone i przesyłane w formacie .pdf zaleca się podpisywać kwalifikowanym podpisem elektronicznym w formacie PAdES</w:t>
      </w:r>
      <w:bookmarkEnd w:id="19"/>
      <w:r w:rsidRPr="004D7DD7">
        <w:rPr>
          <w:rFonts w:ascii="Arial" w:hAnsi="Arial" w:cs="Arial"/>
          <w:sz w:val="20"/>
          <w:szCs w:val="20"/>
        </w:rPr>
        <w:t>;</w:t>
      </w:r>
    </w:p>
    <w:p w:rsidR="001350D3" w:rsidRPr="004D7DD7" w:rsidRDefault="001350D3" w:rsidP="00C13012">
      <w:pPr>
        <w:pStyle w:val="Nagwek2"/>
        <w:numPr>
          <w:ilvl w:val="0"/>
          <w:numId w:val="10"/>
        </w:numPr>
        <w:tabs>
          <w:tab w:val="left" w:pos="708"/>
        </w:tabs>
        <w:spacing w:after="0" w:line="276" w:lineRule="auto"/>
        <w:rPr>
          <w:rFonts w:ascii="Arial" w:hAnsi="Arial" w:cs="Arial"/>
          <w:sz w:val="20"/>
          <w:szCs w:val="20"/>
        </w:rPr>
      </w:pPr>
      <w:r w:rsidRPr="004D7DD7">
        <w:rPr>
          <w:rFonts w:ascii="Arial" w:hAnsi="Arial" w:cs="Arial"/>
          <w:sz w:val="20"/>
          <w:szCs w:val="20"/>
        </w:rPr>
        <w:t>dokumenty sporządzone i przesyłane w formacie innym niż .pdf (np.: .doc, .docx, .xlsx, .xml) zaleca się podpisywać kwalifikowanym podpisem elektronicznym w formacie XAdES;</w:t>
      </w:r>
    </w:p>
    <w:p w:rsidR="001350D3" w:rsidRPr="004D7DD7" w:rsidRDefault="001350D3" w:rsidP="00C13012">
      <w:pPr>
        <w:pStyle w:val="Nagwek2"/>
        <w:numPr>
          <w:ilvl w:val="0"/>
          <w:numId w:val="10"/>
        </w:numPr>
        <w:tabs>
          <w:tab w:val="left" w:pos="708"/>
        </w:tabs>
        <w:spacing w:after="0" w:line="276" w:lineRule="auto"/>
        <w:rPr>
          <w:rFonts w:ascii="Arial" w:hAnsi="Arial" w:cs="Arial"/>
          <w:sz w:val="20"/>
          <w:szCs w:val="20"/>
        </w:rPr>
      </w:pPr>
      <w:r w:rsidRPr="004D7DD7">
        <w:rPr>
          <w:rFonts w:ascii="Arial" w:hAnsi="Arial" w:cs="Arial"/>
          <w:sz w:val="20"/>
          <w:szCs w:val="20"/>
        </w:rPr>
        <w:t>do składania kwalifikowanego podpisu elektronicznego zaleca się stosowanie algorytmu SHA-2 (lub wyższego).</w:t>
      </w:r>
    </w:p>
    <w:p w:rsidR="001350D3" w:rsidRPr="004D7DD7" w:rsidRDefault="001350D3" w:rsidP="00C13012">
      <w:pPr>
        <w:pStyle w:val="Nagwek2"/>
        <w:spacing w:line="276" w:lineRule="auto"/>
        <w:rPr>
          <w:rFonts w:ascii="Arial" w:hAnsi="Arial" w:cs="Arial"/>
          <w:sz w:val="20"/>
          <w:szCs w:val="20"/>
        </w:rPr>
      </w:pPr>
      <w:bookmarkStart w:id="20" w:name="_Hlk37937004"/>
      <w:r w:rsidRPr="004D7DD7">
        <w:rPr>
          <w:rFonts w:ascii="Arial" w:hAnsi="Arial" w:cs="Arial"/>
          <w:sz w:val="20"/>
          <w:szCs w:val="20"/>
        </w:rPr>
        <w:t>Zamawiający określa następujące wymagania sprzętowo – aplikacyjne pozwalające na korzystanie z Platformy</w:t>
      </w:r>
      <w:bookmarkEnd w:id="20"/>
      <w:r w:rsidRPr="004D7DD7">
        <w:rPr>
          <w:rFonts w:ascii="Arial" w:hAnsi="Arial" w:cs="Arial"/>
          <w:sz w:val="20"/>
          <w:szCs w:val="20"/>
        </w:rPr>
        <w:t>:</w:t>
      </w:r>
    </w:p>
    <w:p w:rsidR="001350D3" w:rsidRPr="004D7DD7" w:rsidRDefault="001350D3" w:rsidP="00C13012">
      <w:pPr>
        <w:pStyle w:val="Nagwek2"/>
        <w:numPr>
          <w:ilvl w:val="0"/>
          <w:numId w:val="11"/>
        </w:numPr>
        <w:tabs>
          <w:tab w:val="left" w:pos="708"/>
        </w:tabs>
        <w:spacing w:after="0" w:line="276" w:lineRule="auto"/>
        <w:rPr>
          <w:rFonts w:ascii="Arial" w:hAnsi="Arial" w:cs="Arial"/>
          <w:sz w:val="20"/>
          <w:szCs w:val="20"/>
        </w:rPr>
      </w:pPr>
      <w:bookmarkStart w:id="21" w:name="_Hlk37937034"/>
      <w:r w:rsidRPr="004D7DD7">
        <w:rPr>
          <w:rFonts w:ascii="Arial" w:hAnsi="Arial" w:cs="Arial"/>
          <w:sz w:val="20"/>
          <w:szCs w:val="20"/>
        </w:rPr>
        <w:t>stały dostęp do sieci Internet</w:t>
      </w:r>
      <w:bookmarkEnd w:id="21"/>
      <w:r w:rsidRPr="004D7DD7">
        <w:rPr>
          <w:rFonts w:ascii="Arial" w:hAnsi="Arial" w:cs="Arial"/>
          <w:sz w:val="20"/>
          <w:szCs w:val="20"/>
        </w:rPr>
        <w:t>;</w:t>
      </w:r>
    </w:p>
    <w:p w:rsidR="001350D3" w:rsidRPr="004D7DD7" w:rsidRDefault="001350D3" w:rsidP="00C13012">
      <w:pPr>
        <w:numPr>
          <w:ilvl w:val="0"/>
          <w:numId w:val="11"/>
        </w:numPr>
        <w:spacing w:before="60" w:after="60" w:line="276" w:lineRule="auto"/>
        <w:jc w:val="both"/>
        <w:outlineLvl w:val="1"/>
        <w:rPr>
          <w:rFonts w:ascii="Arial" w:hAnsi="Arial" w:cs="Arial"/>
          <w:bCs/>
          <w:iCs/>
          <w:sz w:val="20"/>
          <w:szCs w:val="20"/>
          <w:lang w:eastAsia="x-none"/>
        </w:rPr>
      </w:pPr>
      <w:bookmarkStart w:id="22" w:name="_Hlk37937050"/>
      <w:r w:rsidRPr="004D7DD7">
        <w:rPr>
          <w:rFonts w:ascii="Arial" w:hAnsi="Arial" w:cs="Arial"/>
          <w:bCs/>
          <w:iCs/>
          <w:sz w:val="20"/>
          <w:szCs w:val="20"/>
          <w:lang w:eastAsia="x-none"/>
        </w:rPr>
        <w:t>posiadanie dowolnej i aktywnej skrzynki poczty elektronicznej (e-mail)</w:t>
      </w:r>
      <w:bookmarkEnd w:id="22"/>
      <w:r w:rsidRPr="004D7DD7">
        <w:rPr>
          <w:rFonts w:ascii="Arial" w:hAnsi="Arial" w:cs="Arial"/>
          <w:bCs/>
          <w:iCs/>
          <w:sz w:val="20"/>
          <w:szCs w:val="20"/>
          <w:lang w:eastAsia="x-none"/>
        </w:rPr>
        <w:t>,</w:t>
      </w:r>
    </w:p>
    <w:p w:rsidR="001350D3" w:rsidRPr="004D7DD7" w:rsidRDefault="001350D3" w:rsidP="00C13012">
      <w:pPr>
        <w:numPr>
          <w:ilvl w:val="0"/>
          <w:numId w:val="11"/>
        </w:numPr>
        <w:spacing w:before="60" w:after="60" w:line="276" w:lineRule="auto"/>
        <w:jc w:val="both"/>
        <w:outlineLvl w:val="1"/>
        <w:rPr>
          <w:rFonts w:ascii="Arial" w:hAnsi="Arial" w:cs="Arial"/>
          <w:bCs/>
          <w:iCs/>
          <w:sz w:val="20"/>
          <w:szCs w:val="20"/>
          <w:lang w:eastAsia="x-none"/>
        </w:rPr>
      </w:pPr>
      <w:bookmarkStart w:id="23" w:name="_Hlk37937074"/>
      <w:r w:rsidRPr="004D7DD7">
        <w:rPr>
          <w:rFonts w:ascii="Arial" w:hAnsi="Arial" w:cs="Arial"/>
          <w:sz w:val="20"/>
          <w:szCs w:val="20"/>
        </w:rPr>
        <w:t>komputer z zainstalowanym systemem operacyjnym Windows 7 (lub nowszym) albo Linux</w:t>
      </w:r>
      <w:bookmarkEnd w:id="23"/>
      <w:r w:rsidRPr="004D7DD7">
        <w:rPr>
          <w:rFonts w:ascii="Arial" w:hAnsi="Arial" w:cs="Arial"/>
          <w:bCs/>
          <w:iCs/>
          <w:sz w:val="20"/>
          <w:szCs w:val="20"/>
          <w:lang w:eastAsia="x-none"/>
        </w:rPr>
        <w:t>,</w:t>
      </w:r>
    </w:p>
    <w:p w:rsidR="001350D3" w:rsidRPr="004D7DD7" w:rsidRDefault="001350D3" w:rsidP="00C13012">
      <w:pPr>
        <w:numPr>
          <w:ilvl w:val="0"/>
          <w:numId w:val="11"/>
        </w:numPr>
        <w:spacing w:before="60" w:after="60" w:line="276" w:lineRule="auto"/>
        <w:jc w:val="both"/>
        <w:outlineLvl w:val="1"/>
        <w:rPr>
          <w:rFonts w:ascii="Arial" w:hAnsi="Arial" w:cs="Arial"/>
          <w:bCs/>
          <w:iCs/>
          <w:sz w:val="20"/>
          <w:szCs w:val="20"/>
          <w:lang w:eastAsia="x-none"/>
        </w:rPr>
      </w:pPr>
      <w:bookmarkStart w:id="24" w:name="_Hlk37937092"/>
      <w:r w:rsidRPr="004D7DD7">
        <w:rPr>
          <w:rFonts w:ascii="Arial" w:hAnsi="Arial" w:cs="Arial"/>
          <w:bCs/>
          <w:iCs/>
          <w:sz w:val="20"/>
          <w:szCs w:val="20"/>
          <w:lang w:eastAsia="x-none"/>
        </w:rPr>
        <w:t>zainstalowana dowolna przeglądarka internetowa</w:t>
      </w:r>
      <w:r w:rsidRPr="004D7DD7">
        <w:rPr>
          <w:rFonts w:ascii="Arial" w:hAnsi="Arial" w:cs="Arial"/>
          <w:sz w:val="20"/>
          <w:szCs w:val="20"/>
        </w:rPr>
        <w:t xml:space="preserve"> - Platforma współpracuje                    z najnowszymi, stabilnymi wersjami wszystkich głównych przeglądarek internetowych (Internet Explorer 10+, Microsoft Edge, Mozilla Firefox, Google Chrome, Opera)</w:t>
      </w:r>
      <w:bookmarkEnd w:id="24"/>
      <w:r w:rsidRPr="004D7DD7">
        <w:rPr>
          <w:rFonts w:ascii="Arial" w:hAnsi="Arial" w:cs="Arial"/>
          <w:bCs/>
          <w:iCs/>
          <w:sz w:val="20"/>
          <w:szCs w:val="20"/>
          <w:lang w:eastAsia="x-none"/>
        </w:rPr>
        <w:t>,</w:t>
      </w:r>
    </w:p>
    <w:p w:rsidR="001350D3" w:rsidRPr="004D7DD7" w:rsidRDefault="001350D3" w:rsidP="00C13012">
      <w:pPr>
        <w:pStyle w:val="Nagwek2"/>
        <w:numPr>
          <w:ilvl w:val="0"/>
          <w:numId w:val="11"/>
        </w:numPr>
        <w:tabs>
          <w:tab w:val="left" w:pos="708"/>
        </w:tabs>
        <w:spacing w:after="0" w:line="276" w:lineRule="auto"/>
        <w:rPr>
          <w:rFonts w:ascii="Arial" w:hAnsi="Arial" w:cs="Arial"/>
          <w:sz w:val="20"/>
          <w:szCs w:val="20"/>
        </w:rPr>
      </w:pPr>
      <w:bookmarkStart w:id="25" w:name="_Hlk37937106"/>
      <w:r w:rsidRPr="004D7DD7">
        <w:rPr>
          <w:rFonts w:ascii="Arial" w:hAnsi="Arial" w:cs="Arial"/>
          <w:sz w:val="20"/>
          <w:szCs w:val="20"/>
        </w:rPr>
        <w:t>włączona obsługa JavaScript oraz Cookies</w:t>
      </w:r>
      <w:bookmarkEnd w:id="25"/>
      <w:r w:rsidRPr="004D7DD7">
        <w:rPr>
          <w:rFonts w:ascii="Arial" w:hAnsi="Arial" w:cs="Arial"/>
          <w:sz w:val="20"/>
          <w:szCs w:val="20"/>
        </w:rPr>
        <w:t>.</w:t>
      </w:r>
    </w:p>
    <w:p w:rsidR="001C49A9" w:rsidRPr="004D7DD7" w:rsidRDefault="00CD5822" w:rsidP="00C13012">
      <w:pPr>
        <w:pStyle w:val="Nagwek2"/>
        <w:spacing w:line="276" w:lineRule="auto"/>
        <w:rPr>
          <w:rFonts w:ascii="Arial" w:hAnsi="Arial" w:cs="Arial"/>
          <w:sz w:val="20"/>
          <w:szCs w:val="20"/>
        </w:rPr>
      </w:pPr>
      <w:bookmarkStart w:id="26" w:name="_Hlk75250906"/>
      <w:r w:rsidRPr="004D7DD7">
        <w:rPr>
          <w:rFonts w:ascii="Arial" w:hAnsi="Arial" w:cs="Arial"/>
          <w:sz w:val="20"/>
          <w:szCs w:val="20"/>
          <w:lang w:val="x-none"/>
        </w:rPr>
        <w:t>Zamawiający dopuszcza następujący format przesyłanych danych:</w:t>
      </w:r>
    </w:p>
    <w:bookmarkEnd w:id="26"/>
    <w:p w:rsidR="001C49A9" w:rsidRPr="004D7DD7" w:rsidRDefault="001C49A9" w:rsidP="001C49A9">
      <w:pPr>
        <w:pStyle w:val="Nagwek2"/>
        <w:numPr>
          <w:ilvl w:val="0"/>
          <w:numId w:val="27"/>
        </w:numPr>
        <w:spacing w:line="276" w:lineRule="auto"/>
        <w:rPr>
          <w:rFonts w:ascii="Arial" w:hAnsi="Arial" w:cs="Arial"/>
          <w:sz w:val="20"/>
          <w:szCs w:val="20"/>
          <w:lang w:val="x-none"/>
        </w:rPr>
      </w:pPr>
      <w:r w:rsidRPr="004D7DD7">
        <w:rPr>
          <w:rFonts w:ascii="Arial" w:hAnsi="Arial" w:cs="Arial"/>
          <w:sz w:val="20"/>
          <w:szCs w:val="20"/>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4D7DD7">
        <w:rPr>
          <w:rFonts w:ascii="Arial" w:hAnsi="Arial" w:cs="Arial"/>
          <w:b/>
          <w:bCs w:val="0"/>
          <w:sz w:val="20"/>
          <w:szCs w:val="20"/>
          <w:lang w:val="x-none"/>
        </w:rPr>
        <w:t>.pdf</w:t>
      </w:r>
      <w:r w:rsidRPr="004D7DD7">
        <w:rPr>
          <w:rFonts w:ascii="Arial" w:hAnsi="Arial" w:cs="Arial"/>
          <w:sz w:val="20"/>
          <w:szCs w:val="20"/>
          <w:lang w:val="x-none"/>
        </w:rPr>
        <w:t xml:space="preserve">, </w:t>
      </w:r>
      <w:r w:rsidRPr="004D7DD7">
        <w:rPr>
          <w:rFonts w:ascii="Arial" w:hAnsi="Arial" w:cs="Arial"/>
          <w:b/>
          <w:bCs w:val="0"/>
          <w:sz w:val="20"/>
          <w:szCs w:val="20"/>
          <w:lang w:val="x-none"/>
        </w:rPr>
        <w:t>.doc</w:t>
      </w:r>
      <w:r w:rsidRPr="004D7DD7">
        <w:rPr>
          <w:rFonts w:ascii="Arial" w:hAnsi="Arial" w:cs="Arial"/>
          <w:sz w:val="20"/>
          <w:szCs w:val="20"/>
          <w:lang w:val="x-none"/>
        </w:rPr>
        <w:t xml:space="preserve">, </w:t>
      </w:r>
      <w:r w:rsidRPr="004D7DD7">
        <w:rPr>
          <w:rFonts w:ascii="Arial" w:hAnsi="Arial" w:cs="Arial"/>
          <w:b/>
          <w:bCs w:val="0"/>
          <w:sz w:val="20"/>
          <w:szCs w:val="20"/>
          <w:lang w:val="x-none"/>
        </w:rPr>
        <w:t>.docx</w:t>
      </w:r>
      <w:r w:rsidRPr="004D7DD7">
        <w:rPr>
          <w:rFonts w:ascii="Arial" w:hAnsi="Arial" w:cs="Arial"/>
          <w:sz w:val="20"/>
          <w:szCs w:val="20"/>
          <w:lang w:val="x-none"/>
        </w:rPr>
        <w:t xml:space="preserve">, </w:t>
      </w:r>
      <w:r w:rsidRPr="004D7DD7">
        <w:rPr>
          <w:rFonts w:ascii="Arial" w:hAnsi="Arial" w:cs="Arial"/>
          <w:b/>
          <w:bCs w:val="0"/>
          <w:sz w:val="20"/>
          <w:szCs w:val="20"/>
          <w:lang w:val="x-none"/>
        </w:rPr>
        <w:t>.xls</w:t>
      </w:r>
      <w:r w:rsidRPr="004D7DD7">
        <w:rPr>
          <w:rFonts w:ascii="Arial" w:hAnsi="Arial" w:cs="Arial"/>
          <w:sz w:val="20"/>
          <w:szCs w:val="20"/>
          <w:lang w:val="x-none"/>
        </w:rPr>
        <w:t xml:space="preserve">, </w:t>
      </w:r>
      <w:r w:rsidRPr="004D7DD7">
        <w:rPr>
          <w:rFonts w:ascii="Arial" w:hAnsi="Arial" w:cs="Arial"/>
          <w:b/>
          <w:bCs w:val="0"/>
          <w:sz w:val="20"/>
          <w:szCs w:val="20"/>
          <w:lang w:val="x-none"/>
        </w:rPr>
        <w:t>.xlsx</w:t>
      </w:r>
      <w:r w:rsidRPr="004D7DD7">
        <w:rPr>
          <w:rFonts w:ascii="Arial" w:hAnsi="Arial" w:cs="Arial"/>
          <w:sz w:val="20"/>
          <w:szCs w:val="20"/>
          <w:lang w:val="x-none"/>
        </w:rPr>
        <w:t xml:space="preserve">; </w:t>
      </w:r>
    </w:p>
    <w:p w:rsidR="001C49A9" w:rsidRPr="004D7DD7" w:rsidRDefault="001C49A9" w:rsidP="001C49A9">
      <w:pPr>
        <w:pStyle w:val="Nagwek2"/>
        <w:numPr>
          <w:ilvl w:val="0"/>
          <w:numId w:val="27"/>
        </w:numPr>
        <w:spacing w:line="276" w:lineRule="auto"/>
        <w:rPr>
          <w:rFonts w:ascii="Arial" w:hAnsi="Arial" w:cs="Arial"/>
          <w:sz w:val="20"/>
          <w:szCs w:val="20"/>
          <w:lang w:val="x-none"/>
        </w:rPr>
      </w:pPr>
      <w:r w:rsidRPr="004D7DD7">
        <w:rPr>
          <w:rFonts w:ascii="Arial" w:hAnsi="Arial" w:cs="Arial"/>
          <w:sz w:val="20"/>
          <w:szCs w:val="20"/>
          <w:lang w:val="x-none"/>
        </w:rPr>
        <w:t xml:space="preserve">w celu ewentualnej kompresji danych Zamawiający rekomenduje wykorzystanie jednego z rozszerzeń: </w:t>
      </w:r>
      <w:r w:rsidRPr="004D7DD7">
        <w:rPr>
          <w:rFonts w:ascii="Arial" w:hAnsi="Arial" w:cs="Arial"/>
          <w:b/>
          <w:bCs w:val="0"/>
          <w:sz w:val="20"/>
          <w:szCs w:val="20"/>
          <w:lang w:val="x-none"/>
        </w:rPr>
        <w:t>.zip</w:t>
      </w:r>
      <w:r w:rsidRPr="004D7DD7">
        <w:rPr>
          <w:rFonts w:ascii="Arial" w:hAnsi="Arial" w:cs="Arial"/>
          <w:sz w:val="20"/>
          <w:szCs w:val="20"/>
          <w:lang w:val="x-none"/>
        </w:rPr>
        <w:t xml:space="preserve"> lub </w:t>
      </w:r>
      <w:r w:rsidRPr="004D7DD7">
        <w:rPr>
          <w:rFonts w:ascii="Arial" w:hAnsi="Arial" w:cs="Arial"/>
          <w:b/>
          <w:bCs w:val="0"/>
          <w:sz w:val="20"/>
          <w:szCs w:val="20"/>
          <w:lang w:val="x-none"/>
        </w:rPr>
        <w:t>.7Z</w:t>
      </w:r>
      <w:r w:rsidRPr="004D7DD7">
        <w:rPr>
          <w:rFonts w:ascii="Arial" w:hAnsi="Arial" w:cs="Arial"/>
          <w:sz w:val="20"/>
          <w:szCs w:val="20"/>
          <w:lang w:val="x-none"/>
        </w:rPr>
        <w:t>;</w:t>
      </w:r>
    </w:p>
    <w:p w:rsidR="001350D3" w:rsidRPr="004D7DD7" w:rsidRDefault="001C49A9" w:rsidP="001C49A9">
      <w:pPr>
        <w:pStyle w:val="Nagwek2"/>
        <w:numPr>
          <w:ilvl w:val="0"/>
          <w:numId w:val="27"/>
        </w:numPr>
        <w:spacing w:line="276" w:lineRule="auto"/>
        <w:rPr>
          <w:rFonts w:ascii="Arial" w:hAnsi="Arial" w:cs="Arial"/>
          <w:sz w:val="20"/>
          <w:szCs w:val="20"/>
        </w:rPr>
      </w:pPr>
      <w:r w:rsidRPr="004D7DD7">
        <w:rPr>
          <w:rFonts w:ascii="Arial" w:hAnsi="Arial" w:cs="Arial"/>
          <w:sz w:val="20"/>
          <w:szCs w:val="20"/>
          <w:lang w:val="x-none"/>
        </w:rPr>
        <w:t xml:space="preserve">maksymalny rozmiar pojedynczego pliku to </w:t>
      </w:r>
      <w:r w:rsidRPr="004D7DD7">
        <w:rPr>
          <w:rFonts w:ascii="Arial" w:hAnsi="Arial" w:cs="Arial"/>
          <w:b/>
          <w:bCs w:val="0"/>
          <w:sz w:val="20"/>
          <w:szCs w:val="20"/>
          <w:lang w:val="x-none"/>
        </w:rPr>
        <w:t>80 MB</w:t>
      </w:r>
      <w:r w:rsidRPr="004D7DD7">
        <w:rPr>
          <w:rFonts w:ascii="Arial" w:hAnsi="Arial" w:cs="Arial"/>
          <w:sz w:val="20"/>
          <w:szCs w:val="20"/>
          <w:lang w:val="x-none"/>
        </w:rPr>
        <w:t>, przy czym nie określa się limitu liczby plików</w:t>
      </w:r>
      <w:r w:rsidR="001350D3"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27" w:name="_Hlk37937156"/>
      <w:r w:rsidRPr="004D7DD7">
        <w:rPr>
          <w:rFonts w:ascii="Arial" w:hAnsi="Arial" w:cs="Arial"/>
          <w:sz w:val="20"/>
          <w:szCs w:val="20"/>
        </w:rPr>
        <w:t>Zamawiający określa następujące informacje na temat kodowania i czasu odbioru danych</w:t>
      </w:r>
      <w:bookmarkEnd w:id="27"/>
      <w:r w:rsidRPr="004D7DD7">
        <w:rPr>
          <w:rFonts w:ascii="Arial" w:hAnsi="Arial" w:cs="Arial"/>
          <w:sz w:val="20"/>
          <w:szCs w:val="20"/>
        </w:rPr>
        <w:t>:</w:t>
      </w:r>
    </w:p>
    <w:p w:rsidR="001350D3" w:rsidRPr="004D7DD7" w:rsidRDefault="001350D3" w:rsidP="00C13012">
      <w:pPr>
        <w:pStyle w:val="Nagwek2"/>
        <w:numPr>
          <w:ilvl w:val="0"/>
          <w:numId w:val="12"/>
        </w:numPr>
        <w:tabs>
          <w:tab w:val="left" w:pos="708"/>
        </w:tabs>
        <w:spacing w:after="0" w:line="276" w:lineRule="auto"/>
        <w:rPr>
          <w:rFonts w:ascii="Arial" w:hAnsi="Arial" w:cs="Arial"/>
          <w:sz w:val="20"/>
          <w:szCs w:val="20"/>
        </w:rPr>
      </w:pPr>
      <w:bookmarkStart w:id="28" w:name="_Hlk37937178"/>
      <w:r w:rsidRPr="004D7DD7">
        <w:rPr>
          <w:rFonts w:ascii="Arial" w:hAnsi="Arial" w:cs="Arial"/>
          <w:sz w:val="20"/>
          <w:szCs w:val="2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4D7DD7">
        <w:rPr>
          <w:rFonts w:ascii="Arial" w:hAnsi="Arial" w:cs="Arial"/>
          <w:sz w:val="20"/>
          <w:szCs w:val="20"/>
        </w:rPr>
        <w:t>;</w:t>
      </w:r>
    </w:p>
    <w:p w:rsidR="001350D3" w:rsidRPr="004D7DD7" w:rsidRDefault="001350D3" w:rsidP="00C13012">
      <w:pPr>
        <w:numPr>
          <w:ilvl w:val="0"/>
          <w:numId w:val="12"/>
        </w:numPr>
        <w:spacing w:before="60" w:after="60" w:line="276" w:lineRule="auto"/>
        <w:jc w:val="both"/>
        <w:outlineLvl w:val="1"/>
        <w:rPr>
          <w:rFonts w:ascii="Arial" w:hAnsi="Arial" w:cs="Arial"/>
          <w:bCs/>
          <w:iCs/>
          <w:sz w:val="20"/>
          <w:szCs w:val="20"/>
          <w:lang w:eastAsia="x-none"/>
        </w:rPr>
      </w:pPr>
      <w:bookmarkStart w:id="29" w:name="_Hlk37937196"/>
      <w:r w:rsidRPr="004D7DD7">
        <w:rPr>
          <w:rFonts w:ascii="Arial" w:hAnsi="Arial" w:cs="Arial"/>
          <w:bCs/>
          <w:iCs/>
          <w:sz w:val="20"/>
          <w:szCs w:val="20"/>
          <w:lang w:eastAsia="x-none"/>
        </w:rPr>
        <w:t>oznaczenie czasu odbioru danych przez Platformę stanowi przyporządkowaną do dokumentu elektronicznego datę oraz dokładny czas (hh:mm:ss), widoczne przy  wysłanym dokumencie w kolumnie ”Data przesłania”</w:t>
      </w:r>
      <w:bookmarkEnd w:id="29"/>
      <w:r w:rsidRPr="004D7DD7">
        <w:rPr>
          <w:rFonts w:ascii="Arial" w:hAnsi="Arial" w:cs="Arial"/>
          <w:bCs/>
          <w:iCs/>
          <w:sz w:val="20"/>
          <w:szCs w:val="20"/>
          <w:lang w:eastAsia="x-none"/>
        </w:rPr>
        <w:t>;</w:t>
      </w:r>
    </w:p>
    <w:p w:rsidR="001350D3" w:rsidRPr="004D7DD7" w:rsidRDefault="001350D3" w:rsidP="00C13012">
      <w:pPr>
        <w:pStyle w:val="Nagwek2"/>
        <w:numPr>
          <w:ilvl w:val="0"/>
          <w:numId w:val="12"/>
        </w:numPr>
        <w:tabs>
          <w:tab w:val="left" w:pos="708"/>
        </w:tabs>
        <w:spacing w:after="0" w:line="276" w:lineRule="auto"/>
        <w:rPr>
          <w:rFonts w:ascii="Arial" w:hAnsi="Arial" w:cs="Arial"/>
          <w:sz w:val="20"/>
          <w:szCs w:val="20"/>
        </w:rPr>
      </w:pPr>
      <w:bookmarkStart w:id="30" w:name="_Hlk37937220"/>
      <w:r w:rsidRPr="004D7DD7">
        <w:rPr>
          <w:rFonts w:ascii="Arial" w:hAnsi="Arial" w:cs="Arial"/>
          <w:sz w:val="20"/>
          <w:szCs w:val="20"/>
        </w:rPr>
        <w:t>o terminie przesłania decyduje czas pełnego przeprocesowania transakcji pliku na Platformie</w:t>
      </w:r>
      <w:bookmarkEnd w:id="30"/>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31" w:name="_Hlk37864389"/>
      <w:r w:rsidRPr="004D7DD7">
        <w:rPr>
          <w:rFonts w:ascii="Arial" w:hAnsi="Arial" w:cs="Arial"/>
          <w:sz w:val="20"/>
          <w:szCs w:val="20"/>
        </w:rPr>
        <w:lastRenderedPageBreak/>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rsidR="001350D3" w:rsidRPr="004D7DD7" w:rsidRDefault="001350D3" w:rsidP="00C13012">
      <w:pPr>
        <w:pStyle w:val="Nagwek2"/>
        <w:spacing w:line="276" w:lineRule="auto"/>
        <w:rPr>
          <w:rFonts w:ascii="Arial" w:hAnsi="Arial" w:cs="Arial"/>
          <w:sz w:val="20"/>
          <w:szCs w:val="20"/>
        </w:rPr>
      </w:pPr>
      <w:bookmarkStart w:id="32" w:name="_Hlk37864921"/>
      <w:bookmarkStart w:id="33" w:name="_Hlk37865118"/>
      <w:r w:rsidRPr="004D7DD7">
        <w:rPr>
          <w:rFonts w:ascii="Arial" w:hAnsi="Arial" w:cs="Arial"/>
          <w:sz w:val="20"/>
          <w:szCs w:val="20"/>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2"/>
      <w:bookmarkEnd w:id="33"/>
    </w:p>
    <w:p w:rsidR="001350D3" w:rsidRPr="004D7DD7" w:rsidRDefault="001350D3" w:rsidP="00C13012">
      <w:pPr>
        <w:pStyle w:val="Nagwek2"/>
        <w:spacing w:line="276" w:lineRule="auto"/>
        <w:rPr>
          <w:rFonts w:ascii="Arial" w:hAnsi="Arial" w:cs="Arial"/>
          <w:sz w:val="20"/>
          <w:szCs w:val="20"/>
        </w:rPr>
      </w:pPr>
      <w:bookmarkStart w:id="34" w:name="_Hlk37938680"/>
      <w:r w:rsidRPr="004D7DD7">
        <w:rPr>
          <w:rFonts w:ascii="Arial" w:hAnsi="Arial" w:cs="Arial"/>
          <w:sz w:val="20"/>
          <w:szCs w:val="20"/>
        </w:rPr>
        <w:t>Postępowanie o udzielenie zamówienia prowadzi się w języku polskim. Dokumenty sporządzone w języku obcym są składane wraz z tłumaczeniem na język polski</w:t>
      </w:r>
      <w:bookmarkEnd w:id="34"/>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Osobami uprawnionymi do kontaktu z Wykonawcami są:</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bookmarkStart w:id="35" w:name="_Toc258314250"/>
      <w:r w:rsidRPr="004D7DD7">
        <w:rPr>
          <w:rFonts w:ascii="Arial" w:hAnsi="Arial" w:cs="Arial"/>
          <w:sz w:val="20"/>
          <w:szCs w:val="20"/>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C4534" w:rsidRPr="004D7DD7" w:rsidTr="005A085C">
        <w:tc>
          <w:tcPr>
            <w:tcW w:w="8636" w:type="dxa"/>
            <w:tcBorders>
              <w:top w:val="nil"/>
              <w:left w:val="nil"/>
              <w:bottom w:val="nil"/>
              <w:right w:val="nil"/>
            </w:tcBorders>
            <w:hideMark/>
          </w:tcPr>
          <w:p w:rsidR="00EC4534" w:rsidRPr="004D7DD7" w:rsidRDefault="00EC4534" w:rsidP="005A085C">
            <w:pPr>
              <w:spacing w:line="276" w:lineRule="auto"/>
              <w:rPr>
                <w:rFonts w:ascii="Arial" w:hAnsi="Arial" w:cs="Arial"/>
                <w:sz w:val="20"/>
                <w:szCs w:val="20"/>
                <w:lang w:val="pt-BR"/>
              </w:rPr>
            </w:pPr>
            <w:r w:rsidRPr="004D7DD7">
              <w:rPr>
                <w:rFonts w:ascii="Arial" w:hAnsi="Arial" w:cs="Arial"/>
                <w:sz w:val="20"/>
                <w:szCs w:val="20"/>
                <w:lang w:val="pt-BR"/>
              </w:rPr>
              <w:t>mgr Sylwia Budzik -  Specjalista d/s zamówień publicznych tel.: (71) 3774111, e-mail: przetargi@falkiewicza.pl</w:t>
            </w:r>
          </w:p>
        </w:tc>
      </w:tr>
    </w:tbl>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lang w:val="x-none"/>
        </w:rPr>
      </w:pPr>
      <w:r w:rsidRPr="004D7DD7">
        <w:rPr>
          <w:rFonts w:ascii="Arial" w:hAnsi="Arial" w:cs="Arial"/>
          <w:sz w:val="20"/>
          <w:szCs w:val="20"/>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C4534" w:rsidRPr="004D7DD7" w:rsidTr="005A085C">
        <w:tc>
          <w:tcPr>
            <w:tcW w:w="8636" w:type="dxa"/>
            <w:tcBorders>
              <w:top w:val="nil"/>
              <w:left w:val="nil"/>
              <w:bottom w:val="nil"/>
              <w:right w:val="nil"/>
            </w:tcBorders>
            <w:hideMark/>
          </w:tcPr>
          <w:p w:rsidR="00EC4534" w:rsidRPr="004D7DD7" w:rsidRDefault="00EC4534" w:rsidP="005A085C">
            <w:pPr>
              <w:spacing w:line="276" w:lineRule="auto"/>
              <w:rPr>
                <w:rFonts w:ascii="Arial" w:hAnsi="Arial" w:cs="Arial"/>
                <w:sz w:val="20"/>
                <w:szCs w:val="20"/>
                <w:lang w:val="pt-BR"/>
              </w:rPr>
            </w:pPr>
            <w:r w:rsidRPr="004D7DD7">
              <w:rPr>
                <w:rFonts w:ascii="Arial" w:hAnsi="Arial" w:cs="Arial"/>
                <w:sz w:val="20"/>
                <w:szCs w:val="20"/>
                <w:lang w:val="pt-BR"/>
              </w:rPr>
              <w:t xml:space="preserve"> mgr Dorota Krakowiak -   Kierownik Apteki tel.: ( 71) 37 74 131, e-mail:</w:t>
            </w:r>
            <w:r w:rsidRPr="004D7DD7">
              <w:rPr>
                <w:rFonts w:ascii="Arial" w:hAnsi="Arial" w:cs="Arial"/>
                <w:color w:val="1F4E79"/>
                <w:sz w:val="20"/>
                <w:szCs w:val="20"/>
                <w:u w:val="single"/>
                <w:lang w:val="pt-BR"/>
              </w:rPr>
              <w:t xml:space="preserve"> przetargi@falkiewicza.pl</w:t>
            </w:r>
          </w:p>
        </w:tc>
      </w:tr>
    </w:tbl>
    <w:p w:rsidR="001350D3" w:rsidRPr="004D7DD7" w:rsidRDefault="001350D3" w:rsidP="00C13012">
      <w:pPr>
        <w:pStyle w:val="Nagwek1"/>
        <w:spacing w:line="276" w:lineRule="auto"/>
        <w:rPr>
          <w:rFonts w:ascii="Arial" w:hAnsi="Arial" w:cs="Arial"/>
          <w:bCs w:val="0"/>
          <w:sz w:val="20"/>
          <w:szCs w:val="20"/>
        </w:rPr>
      </w:pPr>
      <w:r w:rsidRPr="004D7DD7">
        <w:rPr>
          <w:rFonts w:ascii="Arial" w:hAnsi="Arial" w:cs="Arial"/>
          <w:bCs w:val="0"/>
          <w:sz w:val="20"/>
          <w:szCs w:val="20"/>
        </w:rPr>
        <w:t>OPIS SPO</w:t>
      </w:r>
      <w:bookmarkStart w:id="36" w:name="_Hlk37938975"/>
      <w:r w:rsidRPr="004D7DD7">
        <w:rPr>
          <w:rFonts w:ascii="Arial" w:hAnsi="Arial" w:cs="Arial"/>
          <w:bCs w:val="0"/>
          <w:sz w:val="20"/>
          <w:szCs w:val="20"/>
        </w:rPr>
        <w:t>SOBU UDZIELANIA WYJAŚNIEŃ TREŚCI SWZ</w:t>
      </w:r>
      <w:bookmarkEnd w:id="36"/>
    </w:p>
    <w:p w:rsidR="001350D3" w:rsidRPr="004D7DD7" w:rsidRDefault="001350D3" w:rsidP="00C13012">
      <w:pPr>
        <w:pStyle w:val="Nagwek2"/>
        <w:spacing w:line="276" w:lineRule="auto"/>
        <w:rPr>
          <w:rFonts w:ascii="Arial" w:hAnsi="Arial" w:cs="Arial"/>
          <w:sz w:val="20"/>
          <w:szCs w:val="20"/>
        </w:rPr>
      </w:pPr>
      <w:bookmarkStart w:id="37" w:name="_Hlk37783375"/>
      <w:bookmarkStart w:id="38" w:name="_Hlk37938993"/>
      <w:r w:rsidRPr="004D7DD7">
        <w:rPr>
          <w:rFonts w:ascii="Arial" w:hAnsi="Arial" w:cs="Arial"/>
          <w:sz w:val="20"/>
          <w:szCs w:val="20"/>
        </w:rPr>
        <w:t>Wykonawca może zwrócić się do Zamawiającego z wnioskiem o wyjaśnienie treści SWZ, przekazanym za pośrednictwem Platformy (karta ”Zapytania/Wyjaśnienia)</w:t>
      </w:r>
      <w:r w:rsidRPr="004D7DD7">
        <w:rPr>
          <w:rFonts w:ascii="Arial" w:hAnsi="Arial" w:cs="Arial"/>
          <w:color w:val="auto"/>
          <w:sz w:val="20"/>
          <w:szCs w:val="20"/>
        </w:rPr>
        <w:t>.</w:t>
      </w:r>
      <w:bookmarkStart w:id="39" w:name="_Hlk37783409"/>
      <w:bookmarkEnd w:id="37"/>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Jeżeli wniosek o wyjaśnienie treści SWZ nie wpłynie w terminie, o którym mowa w punkcie powyżej, Zamawiający nie ma obowiązku udzielania wyjaśnień SWZ.</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Przedłużenie terminu składania ofert, nie wpływa na bieg terminu składania wniosku o wyjaśnienie treści SWZ.</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Treść zapytań wraz z wyjaśnieniami Zamawiający udostępni na stronie internetowej prowadzonego postępowania, bez ujawniania źródła zapytania.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W </w:t>
      </w:r>
      <w:bookmarkEnd w:id="38"/>
      <w:r w:rsidRPr="004D7DD7">
        <w:rPr>
          <w:rFonts w:ascii="Arial" w:hAnsi="Arial" w:cs="Arial"/>
          <w:sz w:val="20"/>
          <w:szCs w:val="20"/>
        </w:rPr>
        <w:t>uzasadnionych przypadkach Zamawiający może przed upływem terminu składania ofert zmienić treść SWZ. Dokonaną zmianę treści SWZ Zamawiający udostępni na stronie internetowej prowadzonego postępowania.</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Wymagania dotycz</w:t>
      </w:r>
      <w:r w:rsidRPr="004D7DD7">
        <w:rPr>
          <w:rFonts w:ascii="Arial" w:eastAsia="TimesNewRoman" w:hAnsi="Arial" w:cs="Arial"/>
          <w:sz w:val="20"/>
          <w:szCs w:val="20"/>
        </w:rPr>
        <w:t>ą</w:t>
      </w:r>
      <w:r w:rsidRPr="004D7DD7">
        <w:rPr>
          <w:rFonts w:ascii="Arial" w:hAnsi="Arial" w:cs="Arial"/>
          <w:sz w:val="20"/>
          <w:szCs w:val="20"/>
        </w:rPr>
        <w:t>ce wadium</w:t>
      </w:r>
      <w:bookmarkEnd w:id="35"/>
    </w:p>
    <w:p w:rsidR="001350D3"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W postępowaniu nie jest przewidziane składanie wadium.</w:t>
      </w:r>
    </w:p>
    <w:p w:rsidR="001350D3" w:rsidRPr="004D7DD7" w:rsidRDefault="001350D3" w:rsidP="00C13012">
      <w:pPr>
        <w:pStyle w:val="Nagwek1"/>
        <w:spacing w:line="276" w:lineRule="auto"/>
        <w:rPr>
          <w:rFonts w:ascii="Arial" w:hAnsi="Arial" w:cs="Arial"/>
          <w:sz w:val="20"/>
          <w:szCs w:val="20"/>
        </w:rPr>
      </w:pPr>
      <w:bookmarkStart w:id="40" w:name="_Toc258314251"/>
      <w:r w:rsidRPr="004D7DD7">
        <w:rPr>
          <w:rFonts w:ascii="Arial" w:hAnsi="Arial" w:cs="Arial"/>
          <w:sz w:val="20"/>
          <w:szCs w:val="20"/>
        </w:rPr>
        <w:t>Termin zwi</w:t>
      </w:r>
      <w:r w:rsidRPr="004D7DD7">
        <w:rPr>
          <w:rFonts w:ascii="Arial" w:eastAsia="TimesNewRoman" w:hAnsi="Arial" w:cs="Arial"/>
          <w:sz w:val="20"/>
          <w:szCs w:val="20"/>
        </w:rPr>
        <w:t>ą</w:t>
      </w:r>
      <w:r w:rsidRPr="004D7DD7">
        <w:rPr>
          <w:rFonts w:ascii="Arial" w:hAnsi="Arial" w:cs="Arial"/>
          <w:sz w:val="20"/>
          <w:szCs w:val="20"/>
        </w:rPr>
        <w:t>zania ofert</w:t>
      </w:r>
      <w:r w:rsidRPr="004D7DD7">
        <w:rPr>
          <w:rFonts w:ascii="Arial" w:eastAsia="TimesNewRoman" w:hAnsi="Arial" w:cs="Arial"/>
          <w:sz w:val="20"/>
          <w:szCs w:val="20"/>
        </w:rPr>
        <w:t>ą</w:t>
      </w:r>
      <w:bookmarkEnd w:id="40"/>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Wykonawca pozostaje związany ofertą do dnia </w:t>
      </w:r>
      <w:r w:rsidR="00EC4534" w:rsidRPr="004D7DD7">
        <w:rPr>
          <w:rFonts w:ascii="Arial" w:hAnsi="Arial" w:cs="Arial"/>
          <w:b/>
          <w:sz w:val="20"/>
          <w:szCs w:val="20"/>
        </w:rPr>
        <w:t>2022-08-1</w:t>
      </w:r>
      <w:r w:rsidR="00463B01">
        <w:rPr>
          <w:rFonts w:ascii="Arial" w:hAnsi="Arial" w:cs="Arial"/>
          <w:b/>
          <w:sz w:val="20"/>
          <w:szCs w:val="20"/>
        </w:rPr>
        <w:t>5</w:t>
      </w:r>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Bieg terminu związania ofertą rozpoczyna się wraz z upływem terminu składania ofert.</w:t>
      </w:r>
    </w:p>
    <w:p w:rsidR="001350D3" w:rsidRPr="00463B01" w:rsidRDefault="001350D3" w:rsidP="00463B01">
      <w:pPr>
        <w:pStyle w:val="Nagwek2"/>
        <w:spacing w:line="276" w:lineRule="auto"/>
        <w:rPr>
          <w:rFonts w:ascii="Arial" w:hAnsi="Arial" w:cs="Arial"/>
          <w:sz w:val="20"/>
          <w:szCs w:val="20"/>
        </w:rPr>
      </w:pPr>
      <w:r w:rsidRPr="004D7DD7">
        <w:rPr>
          <w:rFonts w:ascii="Arial" w:hAnsi="Arial" w:cs="Arial"/>
          <w:sz w:val="20"/>
          <w:szCs w:val="2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4D7DD7" w:rsidRDefault="001350D3" w:rsidP="00C13012">
      <w:pPr>
        <w:pStyle w:val="Nagwek1"/>
        <w:spacing w:line="276" w:lineRule="auto"/>
        <w:rPr>
          <w:rFonts w:ascii="Arial" w:hAnsi="Arial" w:cs="Arial"/>
          <w:sz w:val="20"/>
          <w:szCs w:val="20"/>
        </w:rPr>
      </w:pPr>
      <w:bookmarkStart w:id="41" w:name="_Toc258314252"/>
      <w:r w:rsidRPr="004D7DD7">
        <w:rPr>
          <w:rFonts w:ascii="Arial" w:hAnsi="Arial" w:cs="Arial"/>
          <w:sz w:val="20"/>
          <w:szCs w:val="20"/>
        </w:rPr>
        <w:lastRenderedPageBreak/>
        <w:t>Opis sposobu przygotowywania ofert</w:t>
      </w:r>
      <w:bookmarkEnd w:id="41"/>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Wykonawca może złożyć tylko jedną ofertę.</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Tre</w:t>
      </w:r>
      <w:r w:rsidRPr="004D7DD7">
        <w:rPr>
          <w:rFonts w:ascii="Arial" w:eastAsia="TimesNewRoman" w:hAnsi="Arial" w:cs="Arial"/>
          <w:sz w:val="20"/>
          <w:szCs w:val="20"/>
        </w:rPr>
        <w:t xml:space="preserve">ść </w:t>
      </w:r>
      <w:r w:rsidRPr="004D7DD7">
        <w:rPr>
          <w:rFonts w:ascii="Arial" w:hAnsi="Arial" w:cs="Arial"/>
          <w:sz w:val="20"/>
          <w:szCs w:val="20"/>
        </w:rPr>
        <w:t>oferty musi być zgodna z wymaganiami Zamawiającego określonymi w niniejszej SWZ.</w:t>
      </w:r>
    </w:p>
    <w:p w:rsidR="001350D3" w:rsidRPr="004D7DD7" w:rsidRDefault="001350D3" w:rsidP="00C13012">
      <w:pPr>
        <w:pStyle w:val="Nagwek2"/>
        <w:spacing w:line="276" w:lineRule="auto"/>
        <w:rPr>
          <w:rFonts w:ascii="Arial" w:hAnsi="Arial" w:cs="Arial"/>
          <w:sz w:val="20"/>
          <w:szCs w:val="20"/>
        </w:rPr>
      </w:pPr>
      <w:bookmarkStart w:id="42" w:name="_Hlk37866068"/>
      <w:r w:rsidRPr="004D7DD7">
        <w:rPr>
          <w:rFonts w:ascii="Arial" w:hAnsi="Arial" w:cs="Arial"/>
          <w:sz w:val="20"/>
          <w:szCs w:val="20"/>
        </w:rPr>
        <w:t>Oferta oraz pozostałe oświadczenia i dokumenty, dla których Zamawiający określił wzory w formie formularzy, powinny być sporządzone zgodnie z tymi wzorami</w:t>
      </w:r>
      <w:bookmarkEnd w:id="42"/>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43" w:name="_Hlk37839542"/>
      <w:bookmarkStart w:id="44" w:name="_Hlk37866106"/>
      <w:r w:rsidRPr="004D7DD7">
        <w:rPr>
          <w:rFonts w:ascii="Arial" w:hAnsi="Arial" w:cs="Arial"/>
          <w:sz w:val="20"/>
          <w:szCs w:val="20"/>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3"/>
      <w:bookmarkEnd w:id="44"/>
    </w:p>
    <w:p w:rsidR="001350D3" w:rsidRPr="004D7DD7" w:rsidRDefault="001350D3" w:rsidP="00C13012">
      <w:pPr>
        <w:pStyle w:val="Nagwek2"/>
        <w:spacing w:line="276" w:lineRule="auto"/>
        <w:rPr>
          <w:rFonts w:ascii="Arial" w:hAnsi="Arial" w:cs="Arial"/>
          <w:sz w:val="20"/>
          <w:szCs w:val="20"/>
        </w:rPr>
      </w:pPr>
      <w:bookmarkStart w:id="45" w:name="_Hlk37939197"/>
      <w:r w:rsidRPr="004D7DD7">
        <w:rPr>
          <w:rFonts w:ascii="Arial" w:hAnsi="Arial" w:cs="Arial"/>
          <w:sz w:val="20"/>
          <w:szCs w:val="20"/>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4D7DD7">
        <w:rPr>
          <w:rFonts w:ascii="Arial" w:hAnsi="Arial" w:cs="Arial"/>
          <w:sz w:val="20"/>
          <w:szCs w:val="20"/>
        </w:rPr>
        <w:t>:</w:t>
      </w:r>
    </w:p>
    <w:p w:rsidR="001350D3" w:rsidRPr="004D7DD7" w:rsidRDefault="001350D3" w:rsidP="00C13012">
      <w:pPr>
        <w:pStyle w:val="Nagwek2"/>
        <w:numPr>
          <w:ilvl w:val="0"/>
          <w:numId w:val="15"/>
        </w:numPr>
        <w:tabs>
          <w:tab w:val="left" w:pos="708"/>
        </w:tabs>
        <w:spacing w:after="0" w:line="276" w:lineRule="auto"/>
        <w:rPr>
          <w:rFonts w:ascii="Arial" w:hAnsi="Arial" w:cs="Arial"/>
          <w:sz w:val="20"/>
          <w:szCs w:val="20"/>
        </w:rPr>
      </w:pPr>
      <w:r w:rsidRPr="004D7DD7">
        <w:rPr>
          <w:rFonts w:ascii="Arial" w:hAnsi="Arial" w:cs="Arial"/>
          <w:sz w:val="20"/>
          <w:szCs w:val="20"/>
        </w:rPr>
        <w:t>wraz z przekazaniem takich informacji, zastrzegł, że nie mogą być one udostępniane;</w:t>
      </w:r>
    </w:p>
    <w:p w:rsidR="001350D3" w:rsidRPr="004D7DD7" w:rsidRDefault="001350D3" w:rsidP="00C13012">
      <w:pPr>
        <w:pStyle w:val="Nagwek2"/>
        <w:numPr>
          <w:ilvl w:val="0"/>
          <w:numId w:val="15"/>
        </w:numPr>
        <w:tabs>
          <w:tab w:val="left" w:pos="708"/>
        </w:tabs>
        <w:spacing w:after="0" w:line="276" w:lineRule="auto"/>
        <w:rPr>
          <w:rFonts w:ascii="Arial" w:hAnsi="Arial" w:cs="Arial"/>
          <w:sz w:val="20"/>
          <w:szCs w:val="20"/>
        </w:rPr>
      </w:pPr>
      <w:r w:rsidRPr="004D7DD7">
        <w:rPr>
          <w:rFonts w:ascii="Arial" w:hAnsi="Arial" w:cs="Arial"/>
          <w:sz w:val="20"/>
          <w:szCs w:val="20"/>
        </w:rPr>
        <w:t>wykazał, załączając stosowne uzasadnienie, iż zastrzeżone informacje stanowią tajemnicę przedsiębiorstwa.</w:t>
      </w:r>
      <w:bookmarkStart w:id="46" w:name="_Hlk37939296"/>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Zaleca się, aby uzasadnienie o którym mowa powyżej było sformułowane w sposób umożliwiający jego udostępnienie pozostałym uczestnikom postępowania.</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bookmarkStart w:id="47" w:name="_Hlk38143710"/>
      <w:r w:rsidRPr="004D7DD7">
        <w:rPr>
          <w:rFonts w:ascii="Arial" w:hAnsi="Arial" w:cs="Arial"/>
          <w:sz w:val="20"/>
          <w:szCs w:val="20"/>
        </w:rPr>
        <w:t>Wykonawca nie może zastrzec informacji, o których mowa w art. 222 ust. 5 ustawy Pzp</w:t>
      </w:r>
      <w:bookmarkEnd w:id="46"/>
      <w:bookmarkEnd w:id="47"/>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bookmarkStart w:id="48" w:name="_Hlk37928068"/>
      <w:r w:rsidRPr="004D7DD7">
        <w:rPr>
          <w:rFonts w:ascii="Arial" w:hAnsi="Arial" w:cs="Arial"/>
          <w:sz w:val="20"/>
          <w:szCs w:val="20"/>
        </w:rPr>
        <w:t>Opis sposobu przygotowania oferty składanej w formie elektronicznej lub w postaci elektronicznej</w:t>
      </w:r>
      <w:bookmarkEnd w:id="48"/>
      <w:r w:rsidRPr="004D7DD7">
        <w:rPr>
          <w:rFonts w:ascii="Arial" w:hAnsi="Arial" w:cs="Arial"/>
          <w:sz w:val="20"/>
          <w:szCs w:val="20"/>
        </w:rPr>
        <w:t>:</w:t>
      </w:r>
    </w:p>
    <w:p w:rsidR="001350D3" w:rsidRPr="004D7DD7" w:rsidRDefault="001350D3" w:rsidP="00C13012">
      <w:pPr>
        <w:pStyle w:val="Nagwek2"/>
        <w:numPr>
          <w:ilvl w:val="0"/>
          <w:numId w:val="16"/>
        </w:numPr>
        <w:tabs>
          <w:tab w:val="left" w:pos="708"/>
        </w:tabs>
        <w:spacing w:after="0" w:line="276" w:lineRule="auto"/>
        <w:rPr>
          <w:rFonts w:ascii="Arial" w:hAnsi="Arial" w:cs="Arial"/>
          <w:sz w:val="20"/>
          <w:szCs w:val="20"/>
        </w:rPr>
      </w:pPr>
      <w:bookmarkStart w:id="49" w:name="_Hlk37866429"/>
      <w:r w:rsidRPr="004D7DD7">
        <w:rPr>
          <w:rFonts w:ascii="Arial" w:hAnsi="Arial" w:cs="Arial"/>
          <w:sz w:val="20"/>
          <w:szCs w:val="20"/>
        </w:rPr>
        <w:t>Wykonawca, chcąc przystąpić do udziału w postępowaniu, loguje się na Platformie, w menu ”Ogłoszenia” wyszukuje niniejsze postępowanie, otwiera je klikając w jego temat, a następnie korzysta z funkcji ”</w:t>
      </w:r>
      <w:r w:rsidRPr="004D7DD7">
        <w:rPr>
          <w:rFonts w:ascii="Arial" w:hAnsi="Arial" w:cs="Arial"/>
          <w:b/>
          <w:bCs w:val="0"/>
          <w:i/>
          <w:iCs w:val="0"/>
          <w:sz w:val="20"/>
          <w:szCs w:val="20"/>
        </w:rPr>
        <w:t>Zgłoś udział w postępowaniu</w:t>
      </w:r>
      <w:r w:rsidRPr="004D7DD7">
        <w:rPr>
          <w:rFonts w:ascii="Arial" w:hAnsi="Arial" w:cs="Arial"/>
          <w:sz w:val="20"/>
          <w:szCs w:val="20"/>
        </w:rPr>
        <w:t>”</w:t>
      </w:r>
      <w:bookmarkEnd w:id="49"/>
      <w:r w:rsidRPr="004D7DD7">
        <w:rPr>
          <w:rFonts w:ascii="Arial" w:hAnsi="Arial" w:cs="Arial"/>
          <w:sz w:val="20"/>
          <w:szCs w:val="20"/>
        </w:rPr>
        <w:t xml:space="preserve"> na karcie Informacje ogólne”;</w:t>
      </w:r>
      <w:bookmarkStart w:id="50" w:name="_Hlk37866441"/>
    </w:p>
    <w:p w:rsidR="001350D3" w:rsidRPr="004D7DD7" w:rsidRDefault="001350D3" w:rsidP="00C13012">
      <w:pPr>
        <w:pStyle w:val="Nagwek2"/>
        <w:numPr>
          <w:ilvl w:val="0"/>
          <w:numId w:val="16"/>
        </w:numPr>
        <w:tabs>
          <w:tab w:val="left" w:pos="708"/>
        </w:tabs>
        <w:spacing w:after="0" w:line="276" w:lineRule="auto"/>
        <w:rPr>
          <w:rFonts w:ascii="Arial" w:hAnsi="Arial" w:cs="Arial"/>
          <w:sz w:val="20"/>
          <w:szCs w:val="20"/>
        </w:rPr>
      </w:pPr>
      <w:r w:rsidRPr="004D7DD7">
        <w:rPr>
          <w:rFonts w:ascii="Arial" w:eastAsia="Calibri" w:hAnsi="Arial" w:cs="Arial"/>
          <w:sz w:val="20"/>
          <w:szCs w:val="20"/>
        </w:rPr>
        <w:t xml:space="preserve">w przypadku, </w:t>
      </w:r>
      <w:bookmarkStart w:id="51" w:name="_Hlk37939646"/>
      <w:bookmarkStart w:id="52" w:name="_Hlk37866474"/>
      <w:bookmarkEnd w:id="50"/>
      <w:r w:rsidRPr="004D7DD7">
        <w:rPr>
          <w:rFonts w:ascii="Arial" w:eastAsia="Calibri" w:hAnsi="Arial" w:cs="Arial"/>
          <w:sz w:val="20"/>
          <w:szCs w:val="20"/>
        </w:rPr>
        <w:t>gdy Wykonawca nie posiada konta na Platformie, należy skorzystać z funkcji ”</w:t>
      </w:r>
      <w:r w:rsidRPr="004D7DD7">
        <w:rPr>
          <w:rFonts w:ascii="Arial" w:eastAsia="Calibri" w:hAnsi="Arial" w:cs="Arial"/>
          <w:b/>
          <w:bCs w:val="0"/>
          <w:i/>
          <w:iCs w:val="0"/>
          <w:sz w:val="20"/>
          <w:szCs w:val="20"/>
        </w:rPr>
        <w:t>Zarejestruj</w:t>
      </w:r>
      <w:r w:rsidRPr="004D7DD7">
        <w:rPr>
          <w:rFonts w:ascii="Arial" w:eastAsia="Calibri" w:hAnsi="Arial" w:cs="Arial"/>
          <w:sz w:val="20"/>
          <w:szCs w:val="20"/>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4D7DD7" w:rsidRDefault="001350D3" w:rsidP="00C13012">
      <w:pPr>
        <w:pStyle w:val="Nagwek2"/>
        <w:numPr>
          <w:ilvl w:val="0"/>
          <w:numId w:val="16"/>
        </w:numPr>
        <w:tabs>
          <w:tab w:val="left" w:pos="708"/>
        </w:tabs>
        <w:spacing w:after="0" w:line="276" w:lineRule="auto"/>
        <w:rPr>
          <w:rFonts w:ascii="Arial" w:hAnsi="Arial" w:cs="Arial"/>
          <w:sz w:val="20"/>
          <w:szCs w:val="20"/>
        </w:rPr>
      </w:pPr>
      <w:r w:rsidRPr="004D7DD7">
        <w:rPr>
          <w:rFonts w:ascii="Arial" w:eastAsia="Calibri" w:hAnsi="Arial" w:cs="Arial"/>
          <w:sz w:val="20"/>
          <w:szCs w:val="20"/>
        </w:rPr>
        <w:t xml:space="preserve">oferta </w:t>
      </w:r>
      <w:bookmarkEnd w:id="51"/>
      <w:r w:rsidRPr="004D7DD7">
        <w:rPr>
          <w:rFonts w:ascii="Arial" w:eastAsia="Calibri" w:hAnsi="Arial" w:cs="Arial"/>
          <w:sz w:val="20"/>
          <w:szCs w:val="20"/>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4D7DD7">
        <w:rPr>
          <w:rFonts w:ascii="Arial" w:eastAsia="Calibri" w:hAnsi="Arial" w:cs="Arial"/>
          <w:b/>
          <w:bCs w:val="0"/>
          <w:i/>
          <w:iCs w:val="0"/>
          <w:sz w:val="20"/>
          <w:szCs w:val="20"/>
        </w:rPr>
        <w:t>Załącz plik</w:t>
      </w:r>
      <w:r w:rsidRPr="004D7DD7">
        <w:rPr>
          <w:rFonts w:ascii="Arial" w:eastAsia="Calibri" w:hAnsi="Arial" w:cs="Arial"/>
          <w:sz w:val="20"/>
          <w:szCs w:val="20"/>
        </w:rPr>
        <w:t>” i użycie przycisku ”</w:t>
      </w:r>
      <w:r w:rsidRPr="004D7DD7">
        <w:rPr>
          <w:rFonts w:ascii="Arial" w:eastAsia="Calibri" w:hAnsi="Arial" w:cs="Arial"/>
          <w:b/>
          <w:bCs w:val="0"/>
          <w:i/>
          <w:iCs w:val="0"/>
          <w:sz w:val="20"/>
          <w:szCs w:val="20"/>
        </w:rPr>
        <w:t>Załącz</w:t>
      </w:r>
      <w:r w:rsidRPr="004D7DD7">
        <w:rPr>
          <w:rFonts w:ascii="Arial" w:eastAsia="Calibri" w:hAnsi="Arial" w:cs="Arial"/>
          <w:sz w:val="20"/>
          <w:szCs w:val="20"/>
        </w:rPr>
        <w:t>”;</w:t>
      </w:r>
      <w:bookmarkStart w:id="53" w:name="_Hlk37939678"/>
    </w:p>
    <w:p w:rsidR="001350D3" w:rsidRPr="004D7DD7" w:rsidRDefault="001350D3" w:rsidP="00C13012">
      <w:pPr>
        <w:pStyle w:val="Nagwek2"/>
        <w:numPr>
          <w:ilvl w:val="0"/>
          <w:numId w:val="16"/>
        </w:numPr>
        <w:tabs>
          <w:tab w:val="left" w:pos="708"/>
        </w:tabs>
        <w:spacing w:after="0" w:line="276" w:lineRule="auto"/>
        <w:rPr>
          <w:rFonts w:ascii="Arial" w:hAnsi="Arial" w:cs="Arial"/>
          <w:sz w:val="20"/>
          <w:szCs w:val="20"/>
        </w:rPr>
      </w:pPr>
      <w:r w:rsidRPr="004D7DD7">
        <w:rPr>
          <w:rFonts w:ascii="Arial" w:eastAsia="Calibri" w:hAnsi="Arial" w:cs="Arial"/>
          <w:sz w:val="20"/>
          <w:szCs w:val="20"/>
        </w:rPr>
        <w:t xml:space="preserve">jeżeli </w:t>
      </w:r>
      <w:bookmarkEnd w:id="52"/>
      <w:bookmarkEnd w:id="53"/>
      <w:r w:rsidRPr="004D7DD7">
        <w:rPr>
          <w:rFonts w:ascii="Arial" w:eastAsia="Calibri" w:hAnsi="Arial" w:cs="Arial"/>
          <w:sz w:val="20"/>
          <w:szCs w:val="20"/>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rsidR="001350D3" w:rsidRPr="004D7DD7" w:rsidRDefault="001350D3" w:rsidP="00C13012">
      <w:pPr>
        <w:numPr>
          <w:ilvl w:val="0"/>
          <w:numId w:val="16"/>
        </w:numPr>
        <w:spacing w:before="120" w:after="60" w:line="276" w:lineRule="auto"/>
        <w:ind w:left="1037" w:hanging="357"/>
        <w:jc w:val="both"/>
        <w:outlineLvl w:val="1"/>
        <w:rPr>
          <w:rFonts w:ascii="Arial" w:eastAsia="Calibri" w:hAnsi="Arial" w:cs="Arial"/>
          <w:bCs/>
          <w:iCs/>
          <w:sz w:val="20"/>
          <w:szCs w:val="20"/>
          <w:lang w:eastAsia="x-none"/>
        </w:rPr>
      </w:pPr>
      <w:bookmarkStart w:id="55" w:name="_Hlk37940020"/>
      <w:bookmarkStart w:id="56" w:name="_Hlk37866628"/>
      <w:bookmarkEnd w:id="54"/>
      <w:r w:rsidRPr="004D7DD7">
        <w:rPr>
          <w:rFonts w:ascii="Arial" w:eastAsia="Calibri" w:hAnsi="Arial" w:cs="Arial"/>
          <w:bCs/>
          <w:iCs/>
          <w:sz w:val="20"/>
          <w:szCs w:val="20"/>
          <w:lang w:eastAsia="x-none"/>
        </w:rPr>
        <w:t xml:space="preserve">wszelkie </w:t>
      </w:r>
      <w:bookmarkEnd w:id="55"/>
      <w:r w:rsidRPr="004D7DD7">
        <w:rPr>
          <w:rFonts w:ascii="Arial" w:eastAsia="Calibri" w:hAnsi="Arial" w:cs="Arial"/>
          <w:bCs/>
          <w:iCs/>
          <w:sz w:val="20"/>
          <w:szCs w:val="20"/>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w:t>
      </w:r>
      <w:r w:rsidRPr="004D7DD7">
        <w:rPr>
          <w:rFonts w:ascii="Arial" w:eastAsia="Calibri" w:hAnsi="Arial" w:cs="Arial"/>
          <w:bCs/>
          <w:iCs/>
          <w:sz w:val="20"/>
          <w:szCs w:val="20"/>
          <w:lang w:eastAsia="x-none"/>
        </w:rPr>
        <w:lastRenderedPageBreak/>
        <w:t>na karcie ”Oferta/Załączniki”, w tabeli ”Część oferty stanowiąca tajemnicę przedsiębiorstwa”, za pomocą opcji ”</w:t>
      </w:r>
      <w:r w:rsidRPr="004D7DD7">
        <w:rPr>
          <w:rFonts w:ascii="Arial" w:eastAsia="Calibri" w:hAnsi="Arial" w:cs="Arial"/>
          <w:b/>
          <w:i/>
          <w:sz w:val="20"/>
          <w:szCs w:val="20"/>
          <w:lang w:eastAsia="x-none"/>
        </w:rPr>
        <w:t>Załącz plik</w:t>
      </w:r>
      <w:r w:rsidRPr="004D7DD7">
        <w:rPr>
          <w:rFonts w:ascii="Arial" w:eastAsia="Calibri" w:hAnsi="Arial" w:cs="Arial"/>
          <w:bCs/>
          <w:iCs/>
          <w:sz w:val="20"/>
          <w:szCs w:val="20"/>
          <w:lang w:eastAsia="x-none"/>
        </w:rPr>
        <w:t>” i użycie przycisku ”</w:t>
      </w:r>
      <w:r w:rsidRPr="004D7DD7">
        <w:rPr>
          <w:rFonts w:ascii="Arial" w:eastAsia="Calibri" w:hAnsi="Arial" w:cs="Arial"/>
          <w:b/>
          <w:i/>
          <w:sz w:val="20"/>
          <w:szCs w:val="20"/>
          <w:lang w:eastAsia="x-none"/>
        </w:rPr>
        <w:t>Załącz</w:t>
      </w:r>
      <w:r w:rsidRPr="004D7DD7">
        <w:rPr>
          <w:rFonts w:ascii="Arial" w:eastAsia="Calibri" w:hAnsi="Arial" w:cs="Arial"/>
          <w:bCs/>
          <w:iCs/>
          <w:sz w:val="20"/>
          <w:szCs w:val="20"/>
          <w:lang w:eastAsia="x-none"/>
        </w:rPr>
        <w:t>”;</w:t>
      </w:r>
      <w:bookmarkStart w:id="57" w:name="_Hlk37940112"/>
      <w:bookmarkEnd w:id="56"/>
    </w:p>
    <w:p w:rsidR="001350D3" w:rsidRPr="004D7DD7" w:rsidRDefault="001350D3" w:rsidP="00C13012">
      <w:pPr>
        <w:numPr>
          <w:ilvl w:val="0"/>
          <w:numId w:val="16"/>
        </w:numPr>
        <w:spacing w:before="120" w:after="60" w:line="276" w:lineRule="auto"/>
        <w:ind w:left="1037" w:hanging="357"/>
        <w:jc w:val="both"/>
        <w:outlineLvl w:val="1"/>
        <w:rPr>
          <w:rFonts w:ascii="Arial" w:eastAsia="Calibri" w:hAnsi="Arial" w:cs="Arial"/>
          <w:bCs/>
          <w:iCs/>
          <w:sz w:val="20"/>
          <w:szCs w:val="20"/>
          <w:lang w:eastAsia="x-none"/>
        </w:rPr>
      </w:pPr>
      <w:r w:rsidRPr="004D7DD7">
        <w:rPr>
          <w:rFonts w:ascii="Arial" w:eastAsia="Calibri" w:hAnsi="Arial" w:cs="Arial"/>
          <w:bCs/>
          <w:iCs/>
          <w:sz w:val="20"/>
          <w:szCs w:val="20"/>
          <w:lang w:eastAsia="x-none"/>
        </w:rPr>
        <w:t>potwierdzeniem prawidłowo załączonego pliku jest automatyczne wygenerowanie przez Platformę komunikatu systemowego o treści ”Plik został poprawnie przesłany na platformę;</w:t>
      </w:r>
    </w:p>
    <w:p w:rsidR="001350D3" w:rsidRPr="004D7DD7" w:rsidRDefault="001350D3" w:rsidP="00C13012">
      <w:pPr>
        <w:numPr>
          <w:ilvl w:val="0"/>
          <w:numId w:val="16"/>
        </w:numPr>
        <w:spacing w:before="120" w:after="60" w:line="276" w:lineRule="auto"/>
        <w:ind w:left="1037" w:hanging="357"/>
        <w:jc w:val="both"/>
        <w:outlineLvl w:val="1"/>
        <w:rPr>
          <w:rFonts w:ascii="Arial" w:eastAsia="Calibri" w:hAnsi="Arial" w:cs="Arial"/>
          <w:bCs/>
          <w:iCs/>
          <w:sz w:val="20"/>
          <w:szCs w:val="20"/>
          <w:lang w:eastAsia="x-none"/>
        </w:rPr>
      </w:pPr>
      <w:r w:rsidRPr="004D7DD7">
        <w:rPr>
          <w:rFonts w:ascii="Arial" w:eastAsia="Calibri" w:hAnsi="Arial" w:cs="Arial"/>
          <w:bCs/>
          <w:iCs/>
          <w:sz w:val="20"/>
          <w:szCs w:val="20"/>
          <w:u w:val="single"/>
          <w:lang w:eastAsia="x-none"/>
        </w:rPr>
        <w:t>ostateczne złożenie oferty wraz z załącznikami Wykonawca musi potwierdzić klikając w przycisk ”</w:t>
      </w:r>
      <w:r w:rsidRPr="004D7DD7">
        <w:rPr>
          <w:rFonts w:ascii="Arial" w:eastAsia="Calibri" w:hAnsi="Arial" w:cs="Arial"/>
          <w:b/>
          <w:i/>
          <w:sz w:val="20"/>
          <w:szCs w:val="20"/>
          <w:u w:val="single"/>
          <w:lang w:eastAsia="x-none"/>
        </w:rPr>
        <w:t>Złóż ofertę</w:t>
      </w:r>
      <w:r w:rsidRPr="004D7DD7">
        <w:rPr>
          <w:rFonts w:ascii="Arial" w:eastAsia="Calibri" w:hAnsi="Arial" w:cs="Arial"/>
          <w:bCs/>
          <w:iCs/>
          <w:sz w:val="20"/>
          <w:szCs w:val="20"/>
          <w:u w:val="single"/>
          <w:lang w:eastAsia="x-none"/>
        </w:rPr>
        <w:t>”</w:t>
      </w:r>
      <w:r w:rsidRPr="004D7DD7">
        <w:rPr>
          <w:rFonts w:ascii="Arial" w:eastAsia="Calibri" w:hAnsi="Arial" w:cs="Arial"/>
          <w:bCs/>
          <w:iCs/>
          <w:sz w:val="20"/>
          <w:szCs w:val="20"/>
          <w:lang w:eastAsia="x-none"/>
        </w:rPr>
        <w:t>;</w:t>
      </w:r>
    </w:p>
    <w:p w:rsidR="001350D3" w:rsidRPr="004D7DD7" w:rsidRDefault="001350D3" w:rsidP="00C13012">
      <w:pPr>
        <w:numPr>
          <w:ilvl w:val="0"/>
          <w:numId w:val="16"/>
        </w:numPr>
        <w:spacing w:before="120" w:after="60" w:line="276" w:lineRule="auto"/>
        <w:ind w:left="1037" w:hanging="357"/>
        <w:jc w:val="both"/>
        <w:outlineLvl w:val="1"/>
        <w:rPr>
          <w:rFonts w:ascii="Arial" w:eastAsia="Calibri" w:hAnsi="Arial" w:cs="Arial"/>
          <w:bCs/>
          <w:iCs/>
          <w:sz w:val="20"/>
          <w:szCs w:val="20"/>
          <w:lang w:eastAsia="x-none"/>
        </w:rPr>
      </w:pPr>
      <w:r w:rsidRPr="004D7DD7">
        <w:rPr>
          <w:rFonts w:ascii="Arial" w:eastAsia="Calibri" w:hAnsi="Arial" w:cs="Arial"/>
          <w:bCs/>
          <w:iCs/>
          <w:sz w:val="20"/>
          <w:szCs w:val="20"/>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rsidR="001350D3" w:rsidRPr="004D7DD7" w:rsidRDefault="001350D3" w:rsidP="00C13012">
      <w:pPr>
        <w:pStyle w:val="Nagwek2"/>
        <w:spacing w:line="276" w:lineRule="auto"/>
        <w:rPr>
          <w:rFonts w:ascii="Arial" w:hAnsi="Arial" w:cs="Arial"/>
          <w:sz w:val="20"/>
          <w:szCs w:val="20"/>
        </w:rPr>
      </w:pPr>
      <w:bookmarkStart w:id="58" w:name="_Hlk37866756"/>
      <w:r w:rsidRPr="004D7DD7">
        <w:rPr>
          <w:rFonts w:ascii="Arial" w:hAnsi="Arial" w:cs="Arial"/>
          <w:sz w:val="20"/>
          <w:szCs w:val="20"/>
        </w:rPr>
        <w:t>Do upływu terminu składania ofert, Wykonawca, za pośrednictwem Platformy, może wycofać złożoną ofertę, używając opcji ”</w:t>
      </w:r>
      <w:r w:rsidRPr="004D7DD7">
        <w:rPr>
          <w:rFonts w:ascii="Arial" w:hAnsi="Arial" w:cs="Arial"/>
          <w:b/>
          <w:bCs w:val="0"/>
          <w:i/>
          <w:iCs w:val="0"/>
          <w:sz w:val="20"/>
          <w:szCs w:val="20"/>
        </w:rPr>
        <w:t>Wycofaj ofertę</w:t>
      </w:r>
      <w:r w:rsidRPr="004D7DD7">
        <w:rPr>
          <w:rFonts w:ascii="Arial" w:hAnsi="Arial" w:cs="Arial"/>
          <w:sz w:val="20"/>
          <w:szCs w:val="20"/>
        </w:rPr>
        <w:t>” (karta Oferta/Załączniki). Po wycofaniu oferty Wykonawca może usunąć załączone pliki, zaznaczając pozycje do usunięcia i klikając w przycisk ”</w:t>
      </w:r>
      <w:r w:rsidRPr="004D7DD7">
        <w:rPr>
          <w:rFonts w:ascii="Arial" w:hAnsi="Arial" w:cs="Arial"/>
          <w:b/>
          <w:bCs w:val="0"/>
          <w:i/>
          <w:iCs w:val="0"/>
          <w:sz w:val="20"/>
          <w:szCs w:val="20"/>
        </w:rPr>
        <w:t>Usuń zaznaczone</w:t>
      </w:r>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Szczegółowa instrukcja korzystania z Platformy znajduje się na stronie internetowej </w:t>
      </w:r>
      <w:hyperlink r:id="rId7" w:history="1">
        <w:r w:rsidRPr="004D7DD7">
          <w:rPr>
            <w:rFonts w:ascii="Arial" w:eastAsia="Calibri" w:hAnsi="Arial" w:cs="Arial"/>
            <w:color w:val="0070C0"/>
            <w:sz w:val="20"/>
            <w:szCs w:val="20"/>
            <w:lang w:eastAsia="en-US"/>
          </w:rPr>
          <w:t>https://e-ProPublico.pl/</w:t>
        </w:r>
      </w:hyperlink>
      <w:r w:rsidRPr="004D7DD7">
        <w:rPr>
          <w:rFonts w:ascii="Arial" w:hAnsi="Arial" w:cs="Arial"/>
          <w:sz w:val="20"/>
          <w:szCs w:val="20"/>
        </w:rPr>
        <w:t>, przycisk ”</w:t>
      </w:r>
      <w:r w:rsidRPr="004D7DD7">
        <w:rPr>
          <w:rFonts w:ascii="Arial" w:hAnsi="Arial" w:cs="Arial"/>
          <w:b/>
          <w:bCs w:val="0"/>
          <w:i/>
          <w:iCs w:val="0"/>
          <w:sz w:val="20"/>
          <w:szCs w:val="20"/>
        </w:rPr>
        <w:t>Instrukcja Wykonawcy</w:t>
      </w:r>
      <w:r w:rsidRPr="004D7DD7">
        <w:rPr>
          <w:rFonts w:ascii="Arial" w:hAnsi="Arial" w:cs="Arial"/>
          <w:sz w:val="20"/>
          <w:szCs w:val="20"/>
        </w:rPr>
        <w:t>”.</w:t>
      </w:r>
    </w:p>
    <w:bookmarkEnd w:id="58"/>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nie przewiduje zwrotu kosztów udziału w postępowaniu. Wykonawca ponosi wszelkie koszty związane z przygotowaniem i złożeniem oferty.</w:t>
      </w:r>
    </w:p>
    <w:p w:rsidR="001350D3" w:rsidRPr="004D7DD7" w:rsidRDefault="001350D3" w:rsidP="00C13012">
      <w:pPr>
        <w:pStyle w:val="Nagwek1"/>
        <w:spacing w:line="276" w:lineRule="auto"/>
        <w:rPr>
          <w:rFonts w:ascii="Arial" w:hAnsi="Arial" w:cs="Arial"/>
          <w:sz w:val="20"/>
          <w:szCs w:val="20"/>
        </w:rPr>
      </w:pPr>
      <w:bookmarkStart w:id="59" w:name="_Toc258314253"/>
      <w:r w:rsidRPr="004D7DD7">
        <w:rPr>
          <w:rFonts w:ascii="Arial" w:hAnsi="Arial" w:cs="Arial"/>
          <w:sz w:val="20"/>
          <w:szCs w:val="20"/>
        </w:rPr>
        <w:t>Miejsce oraz termin składania i otwarcia ofert</w:t>
      </w:r>
      <w:bookmarkEnd w:id="59"/>
    </w:p>
    <w:p w:rsidR="001350D3" w:rsidRPr="004D7DD7" w:rsidRDefault="001350D3" w:rsidP="00C13012">
      <w:pPr>
        <w:pStyle w:val="Nagwek2"/>
        <w:numPr>
          <w:ilvl w:val="0"/>
          <w:numId w:val="0"/>
        </w:numPr>
        <w:tabs>
          <w:tab w:val="left" w:pos="708"/>
        </w:tabs>
        <w:spacing w:line="276" w:lineRule="auto"/>
        <w:ind w:left="431"/>
        <w:rPr>
          <w:rFonts w:ascii="Arial" w:hAnsi="Arial" w:cs="Arial"/>
          <w:sz w:val="20"/>
          <w:szCs w:val="20"/>
        </w:rPr>
      </w:pPr>
      <w:bookmarkStart w:id="60" w:name="_Hlk37940485"/>
      <w:bookmarkStart w:id="61" w:name="_Hlk37857777"/>
      <w:r w:rsidRPr="004D7DD7">
        <w:rPr>
          <w:rFonts w:ascii="Arial" w:hAnsi="Arial" w:cs="Arial"/>
          <w:sz w:val="20"/>
          <w:szCs w:val="20"/>
        </w:rPr>
        <w:t xml:space="preserve">Ofertę, wraz z załącznikami, należy złożyć za pośrednictwem Platformy w terminie do dnia </w:t>
      </w:r>
      <w:r w:rsidR="00EC4534" w:rsidRPr="004D7DD7">
        <w:rPr>
          <w:rFonts w:ascii="Arial" w:hAnsi="Arial" w:cs="Arial"/>
          <w:b/>
          <w:sz w:val="20"/>
          <w:szCs w:val="20"/>
        </w:rPr>
        <w:t>2022-07-1</w:t>
      </w:r>
      <w:r w:rsidR="00463B01">
        <w:rPr>
          <w:rFonts w:ascii="Arial" w:hAnsi="Arial" w:cs="Arial"/>
          <w:b/>
          <w:sz w:val="20"/>
          <w:szCs w:val="20"/>
        </w:rPr>
        <w:t>8</w:t>
      </w:r>
      <w:r w:rsidRPr="004D7DD7">
        <w:rPr>
          <w:rFonts w:ascii="Arial" w:hAnsi="Arial" w:cs="Arial"/>
          <w:sz w:val="20"/>
          <w:szCs w:val="20"/>
        </w:rPr>
        <w:t xml:space="preserve"> do godz. </w:t>
      </w:r>
      <w:bookmarkEnd w:id="60"/>
      <w:bookmarkEnd w:id="61"/>
      <w:r w:rsidR="00EC4534" w:rsidRPr="004D7DD7">
        <w:rPr>
          <w:rFonts w:ascii="Arial" w:hAnsi="Arial" w:cs="Arial"/>
          <w:b/>
          <w:sz w:val="20"/>
          <w:szCs w:val="20"/>
        </w:rPr>
        <w:t>10:30</w:t>
      </w:r>
      <w:r w:rsidRPr="004D7DD7">
        <w:rPr>
          <w:rFonts w:ascii="Arial" w:hAnsi="Arial" w:cs="Arial"/>
          <w:sz w:val="20"/>
          <w:szCs w:val="20"/>
        </w:rPr>
        <w:t>.</w:t>
      </w:r>
      <w:bookmarkStart w:id="62" w:name="_GoBack"/>
      <w:bookmarkEnd w:id="62"/>
    </w:p>
    <w:p w:rsidR="001350D3" w:rsidRPr="004D7DD7" w:rsidRDefault="001350D3" w:rsidP="00C13012">
      <w:pPr>
        <w:pStyle w:val="Nagwek1"/>
        <w:spacing w:line="276" w:lineRule="auto"/>
        <w:rPr>
          <w:rFonts w:ascii="Arial" w:hAnsi="Arial" w:cs="Arial"/>
          <w:sz w:val="20"/>
          <w:szCs w:val="20"/>
          <w:lang w:val="pl-PL"/>
        </w:rPr>
      </w:pPr>
      <w:bookmarkStart w:id="63" w:name="_Toc258314254"/>
      <w:r w:rsidRPr="004D7DD7">
        <w:rPr>
          <w:rFonts w:ascii="Arial" w:hAnsi="Arial" w:cs="Arial"/>
          <w:sz w:val="20"/>
          <w:szCs w:val="20"/>
          <w:lang w:val="pl-PL"/>
        </w:rPr>
        <w:t>termin otwarcia ofert</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Otwarcie ofert nastąpi w dniu: </w:t>
      </w:r>
      <w:r w:rsidR="00EC4534" w:rsidRPr="004D7DD7">
        <w:rPr>
          <w:rFonts w:ascii="Arial" w:hAnsi="Arial" w:cs="Arial"/>
          <w:b/>
          <w:sz w:val="20"/>
          <w:szCs w:val="20"/>
        </w:rPr>
        <w:t>2022-07-1</w:t>
      </w:r>
      <w:r w:rsidR="00463B01">
        <w:rPr>
          <w:rFonts w:ascii="Arial" w:hAnsi="Arial" w:cs="Arial"/>
          <w:b/>
          <w:sz w:val="20"/>
          <w:szCs w:val="20"/>
        </w:rPr>
        <w:t>8</w:t>
      </w:r>
      <w:r w:rsidRPr="004D7DD7">
        <w:rPr>
          <w:rFonts w:ascii="Arial" w:hAnsi="Arial" w:cs="Arial"/>
          <w:sz w:val="20"/>
          <w:szCs w:val="20"/>
        </w:rPr>
        <w:t xml:space="preserve"> o godz. </w:t>
      </w:r>
      <w:r w:rsidR="00EC4534" w:rsidRPr="004D7DD7">
        <w:rPr>
          <w:rFonts w:ascii="Arial" w:hAnsi="Arial" w:cs="Arial"/>
          <w:b/>
          <w:sz w:val="20"/>
          <w:szCs w:val="20"/>
        </w:rPr>
        <w:t>11:00</w:t>
      </w:r>
      <w:r w:rsidRPr="004D7DD7">
        <w:rPr>
          <w:rFonts w:ascii="Arial" w:hAnsi="Arial" w:cs="Arial"/>
          <w:sz w:val="20"/>
          <w:szCs w:val="20"/>
        </w:rPr>
        <w:t>, za pośrednictwem Platformy, na karcie ”Oferta/Załączniki”, poprzez ich odszyfrowanie, które jest jednoznaczne z ich upublicznieniem.</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najpóźniej przed otwarciem ofert, udostępni na stronie prowadzonego postępowania informację o kwocie, jaką zamierza przeznaczyć na sfinansowanie zamówienia.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Niezwłocznie po otwarciu ofert, Zamawiający zamieści na stronie internetowej prowadzonego postępowania informacje o:</w:t>
      </w:r>
    </w:p>
    <w:p w:rsidR="001350D3" w:rsidRPr="004D7DD7" w:rsidRDefault="001350D3" w:rsidP="00C13012">
      <w:pPr>
        <w:pStyle w:val="Nagwek2"/>
        <w:numPr>
          <w:ilvl w:val="0"/>
          <w:numId w:val="17"/>
        </w:numPr>
        <w:tabs>
          <w:tab w:val="left" w:pos="708"/>
        </w:tabs>
        <w:spacing w:after="0" w:line="276" w:lineRule="auto"/>
        <w:rPr>
          <w:rFonts w:ascii="Arial" w:hAnsi="Arial" w:cs="Arial"/>
          <w:sz w:val="20"/>
          <w:szCs w:val="20"/>
        </w:rPr>
      </w:pPr>
      <w:r w:rsidRPr="004D7DD7">
        <w:rPr>
          <w:rFonts w:ascii="Arial" w:hAnsi="Arial" w:cs="Arial"/>
          <w:sz w:val="20"/>
          <w:szCs w:val="20"/>
        </w:rPr>
        <w:t>nazwach albo imionach i nazwiskach oraz siedzibach lub miejscach prowadzonej działalności gospodarczej bądź miejscach zamieszkania Wykonawców, których oferty zostały otwarte;</w:t>
      </w:r>
    </w:p>
    <w:p w:rsidR="001350D3" w:rsidRPr="004D7DD7" w:rsidRDefault="001350D3" w:rsidP="00C13012">
      <w:pPr>
        <w:pStyle w:val="Nagwek2"/>
        <w:numPr>
          <w:ilvl w:val="0"/>
          <w:numId w:val="17"/>
        </w:numPr>
        <w:tabs>
          <w:tab w:val="left" w:pos="708"/>
        </w:tabs>
        <w:spacing w:after="0" w:line="276" w:lineRule="auto"/>
        <w:rPr>
          <w:rFonts w:ascii="Arial" w:hAnsi="Arial" w:cs="Arial"/>
          <w:sz w:val="20"/>
          <w:szCs w:val="20"/>
        </w:rPr>
      </w:pPr>
      <w:r w:rsidRPr="004D7DD7">
        <w:rPr>
          <w:rFonts w:ascii="Arial" w:hAnsi="Arial" w:cs="Arial"/>
          <w:sz w:val="20"/>
          <w:szCs w:val="20"/>
        </w:rPr>
        <w:t>cenach lub kosztach zawartych w ofertach.</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rPr>
        <w:t>Opis sposobu obliczenia ceny</w:t>
      </w:r>
      <w:bookmarkEnd w:id="63"/>
    </w:p>
    <w:p w:rsidR="001350D3" w:rsidRPr="004D7DD7" w:rsidRDefault="001350D3" w:rsidP="00C13012">
      <w:pPr>
        <w:pStyle w:val="Nagwek2"/>
        <w:spacing w:line="276" w:lineRule="auto"/>
        <w:rPr>
          <w:rFonts w:ascii="Arial" w:hAnsi="Arial" w:cs="Arial"/>
          <w:color w:val="auto"/>
          <w:sz w:val="20"/>
          <w:szCs w:val="20"/>
        </w:rPr>
      </w:pPr>
      <w:r w:rsidRPr="004D7DD7">
        <w:rPr>
          <w:rFonts w:ascii="Arial" w:hAnsi="Arial" w:cs="Arial"/>
          <w:sz w:val="20"/>
          <w:szCs w:val="20"/>
        </w:rPr>
        <w:t>W ofercie Wykonawca zobowiązany jest podać cenę za wykonanie całego przedmiotu zamówienia w złotych polskich (PLN), z dokładnością do 1 grosza, tj. do dwóch miejsc po przecinku.</w:t>
      </w:r>
    </w:p>
    <w:p w:rsidR="001350D3" w:rsidRPr="004D7DD7" w:rsidRDefault="001350D3" w:rsidP="00C13012">
      <w:pPr>
        <w:pStyle w:val="Nagwek2"/>
        <w:spacing w:line="276" w:lineRule="auto"/>
        <w:rPr>
          <w:rFonts w:ascii="Arial" w:hAnsi="Arial" w:cs="Arial"/>
          <w:color w:val="auto"/>
          <w:sz w:val="20"/>
          <w:szCs w:val="20"/>
        </w:rPr>
      </w:pPr>
      <w:r w:rsidRPr="004D7DD7">
        <w:rPr>
          <w:rFonts w:ascii="Arial" w:hAnsi="Arial" w:cs="Arial"/>
          <w:sz w:val="20"/>
          <w:szCs w:val="20"/>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lastRenderedPageBreak/>
        <w:t>Rozliczenia między Zamawiającym a Wykonawcą prowadzone będą w złotych polskich z dokładnością do dwóch miejsc po przecinku.</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Wykonawca zobowiązany jest zastosować stawkę VAT zgodnie z obowiązującymi przepisami ustawy z 11 marca 2004 r. o  podatku od towarów i usług.</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4D7DD7" w:rsidRDefault="001350D3" w:rsidP="00C13012">
      <w:pPr>
        <w:pStyle w:val="Nagwek2"/>
        <w:spacing w:line="276" w:lineRule="auto"/>
        <w:rPr>
          <w:rFonts w:ascii="Arial" w:hAnsi="Arial" w:cs="Arial"/>
          <w:sz w:val="20"/>
          <w:szCs w:val="20"/>
        </w:rPr>
      </w:pPr>
      <w:bookmarkStart w:id="64" w:name="_Hlk61113033"/>
      <w:r w:rsidRPr="004D7DD7">
        <w:rPr>
          <w:rFonts w:ascii="Arial" w:hAnsi="Arial" w:cs="Arial"/>
          <w:sz w:val="20"/>
          <w:szCs w:val="20"/>
        </w:rPr>
        <w:t>Wykonawca</w:t>
      </w:r>
      <w:bookmarkEnd w:id="64"/>
      <w:r w:rsidRPr="004D7DD7">
        <w:rPr>
          <w:rFonts w:ascii="Arial" w:hAnsi="Arial" w:cs="Arial"/>
          <w:sz w:val="20"/>
          <w:szCs w:val="20"/>
        </w:rPr>
        <w:t xml:space="preserve"> składając ofertę zobowiązany jest:</w:t>
      </w:r>
    </w:p>
    <w:p w:rsidR="001350D3" w:rsidRPr="004D7DD7" w:rsidRDefault="001350D3" w:rsidP="00C13012">
      <w:pPr>
        <w:pStyle w:val="Nagwek2"/>
        <w:numPr>
          <w:ilvl w:val="0"/>
          <w:numId w:val="18"/>
        </w:numPr>
        <w:tabs>
          <w:tab w:val="left" w:pos="708"/>
        </w:tabs>
        <w:spacing w:after="0" w:line="276" w:lineRule="auto"/>
        <w:rPr>
          <w:rFonts w:ascii="Arial" w:hAnsi="Arial" w:cs="Arial"/>
          <w:sz w:val="20"/>
          <w:szCs w:val="20"/>
        </w:rPr>
      </w:pPr>
      <w:r w:rsidRPr="004D7DD7">
        <w:rPr>
          <w:rFonts w:ascii="Arial" w:hAnsi="Arial" w:cs="Arial"/>
          <w:sz w:val="20"/>
          <w:szCs w:val="20"/>
        </w:rPr>
        <w:t>poinformować Zamawiającego, że wybór jego oferty będzie prowadził do powstania u Zamawiającego obowiązku podatkowego;</w:t>
      </w:r>
    </w:p>
    <w:p w:rsidR="001350D3" w:rsidRPr="004D7DD7" w:rsidRDefault="001350D3" w:rsidP="00C13012">
      <w:pPr>
        <w:pStyle w:val="Nagwek2"/>
        <w:numPr>
          <w:ilvl w:val="0"/>
          <w:numId w:val="18"/>
        </w:numPr>
        <w:tabs>
          <w:tab w:val="left" w:pos="708"/>
        </w:tabs>
        <w:spacing w:after="0" w:line="276" w:lineRule="auto"/>
        <w:rPr>
          <w:rFonts w:ascii="Arial" w:hAnsi="Arial" w:cs="Arial"/>
          <w:sz w:val="20"/>
          <w:szCs w:val="20"/>
        </w:rPr>
      </w:pPr>
      <w:r w:rsidRPr="004D7DD7">
        <w:rPr>
          <w:rFonts w:ascii="Arial" w:hAnsi="Arial" w:cs="Arial"/>
          <w:sz w:val="20"/>
          <w:szCs w:val="20"/>
        </w:rPr>
        <w:t>wskazać nazwę (rodzaj) towaru lub usługi, których dostawa lub świadczenie będą prowadziły do powstania obowiązku podatkowego;</w:t>
      </w:r>
    </w:p>
    <w:p w:rsidR="001350D3" w:rsidRPr="004D7DD7" w:rsidRDefault="001350D3" w:rsidP="00C13012">
      <w:pPr>
        <w:pStyle w:val="Nagwek2"/>
        <w:numPr>
          <w:ilvl w:val="0"/>
          <w:numId w:val="18"/>
        </w:numPr>
        <w:tabs>
          <w:tab w:val="left" w:pos="708"/>
        </w:tabs>
        <w:spacing w:after="0" w:line="276" w:lineRule="auto"/>
        <w:rPr>
          <w:rFonts w:ascii="Arial" w:hAnsi="Arial" w:cs="Arial"/>
          <w:sz w:val="20"/>
          <w:szCs w:val="20"/>
        </w:rPr>
      </w:pPr>
      <w:r w:rsidRPr="004D7DD7">
        <w:rPr>
          <w:rFonts w:ascii="Arial" w:hAnsi="Arial" w:cs="Arial"/>
          <w:sz w:val="20"/>
          <w:szCs w:val="20"/>
        </w:rPr>
        <w:t>wskazać wartości towaru lub usługi objętego obowiązkiem podatkowym Zamawiającego, bez kwoty podatku;</w:t>
      </w:r>
    </w:p>
    <w:p w:rsidR="001350D3" w:rsidRPr="004D7DD7" w:rsidRDefault="001350D3" w:rsidP="00C13012">
      <w:pPr>
        <w:pStyle w:val="Nagwek2"/>
        <w:numPr>
          <w:ilvl w:val="0"/>
          <w:numId w:val="18"/>
        </w:numPr>
        <w:tabs>
          <w:tab w:val="left" w:pos="708"/>
        </w:tabs>
        <w:spacing w:after="0" w:line="276" w:lineRule="auto"/>
        <w:rPr>
          <w:rFonts w:ascii="Arial" w:hAnsi="Arial" w:cs="Arial"/>
          <w:sz w:val="20"/>
          <w:szCs w:val="20"/>
        </w:rPr>
      </w:pPr>
      <w:r w:rsidRPr="004D7DD7">
        <w:rPr>
          <w:rFonts w:ascii="Arial" w:hAnsi="Arial" w:cs="Arial"/>
          <w:sz w:val="20"/>
          <w:szCs w:val="20"/>
        </w:rPr>
        <w:t>wskazać stawkę podatku od towarów i usług, która zgodnie z wiedzą Wykonawcy, będzie miała zastosowanie.</w:t>
      </w:r>
    </w:p>
    <w:p w:rsidR="001350D3" w:rsidRPr="004D7DD7" w:rsidRDefault="001350D3" w:rsidP="00C13012">
      <w:pPr>
        <w:pStyle w:val="Nagwek1"/>
        <w:spacing w:line="276" w:lineRule="auto"/>
        <w:rPr>
          <w:rFonts w:ascii="Arial" w:hAnsi="Arial" w:cs="Arial"/>
          <w:sz w:val="20"/>
          <w:szCs w:val="20"/>
        </w:rPr>
      </w:pPr>
      <w:bookmarkStart w:id="65" w:name="_Toc258314255"/>
      <w:r w:rsidRPr="004D7DD7">
        <w:rPr>
          <w:rFonts w:ascii="Arial" w:hAnsi="Arial" w:cs="Arial"/>
          <w:sz w:val="20"/>
          <w:szCs w:val="20"/>
        </w:rPr>
        <w:t>Opis kryteriów</w:t>
      </w:r>
      <w:r w:rsidRPr="004D7DD7">
        <w:rPr>
          <w:rFonts w:ascii="Arial" w:hAnsi="Arial" w:cs="Arial"/>
          <w:sz w:val="20"/>
          <w:szCs w:val="20"/>
          <w:lang w:val="pl-PL"/>
        </w:rPr>
        <w:t xml:space="preserve"> oceny ofert,</w:t>
      </w:r>
      <w:r w:rsidRPr="004D7DD7">
        <w:rPr>
          <w:rFonts w:ascii="Arial" w:hAnsi="Arial" w:cs="Arial"/>
          <w:sz w:val="20"/>
          <w:szCs w:val="20"/>
        </w:rPr>
        <w:t xml:space="preserve"> wraz z podaniem </w:t>
      </w:r>
      <w:r w:rsidRPr="004D7DD7">
        <w:rPr>
          <w:rFonts w:ascii="Arial" w:hAnsi="Arial" w:cs="Arial"/>
          <w:sz w:val="20"/>
          <w:szCs w:val="20"/>
          <w:lang w:val="pl-PL"/>
        </w:rPr>
        <w:t>wag</w:t>
      </w:r>
      <w:r w:rsidRPr="004D7DD7">
        <w:rPr>
          <w:rFonts w:ascii="Arial" w:hAnsi="Arial" w:cs="Arial"/>
          <w:sz w:val="20"/>
          <w:szCs w:val="20"/>
        </w:rPr>
        <w:t xml:space="preserve"> tych kryteriów i sposobu oceny ofert</w:t>
      </w:r>
      <w:bookmarkEnd w:id="65"/>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4D7DD7" w:rsidTr="00EC4534">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4D7DD7" w:rsidRDefault="00697769" w:rsidP="00C13012">
            <w:pPr>
              <w:spacing w:before="120" w:after="120" w:line="276" w:lineRule="auto"/>
              <w:jc w:val="center"/>
              <w:outlineLvl w:val="1"/>
              <w:rPr>
                <w:rFonts w:ascii="Arial" w:hAnsi="Arial" w:cs="Arial"/>
                <w:b/>
                <w:bCs/>
                <w:iCs/>
                <w:color w:val="000000"/>
                <w:sz w:val="20"/>
                <w:szCs w:val="20"/>
              </w:rPr>
            </w:pPr>
            <w:r w:rsidRPr="004D7DD7">
              <w:rPr>
                <w:rFonts w:ascii="Arial" w:hAnsi="Arial" w:cs="Arial"/>
                <w:b/>
                <w:bCs/>
                <w:iCs/>
                <w:color w:val="000000"/>
                <w:sz w:val="20"/>
                <w:szCs w:val="2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4D7DD7" w:rsidRDefault="00697769" w:rsidP="00C13012">
            <w:pPr>
              <w:spacing w:before="120" w:after="120" w:line="276" w:lineRule="auto"/>
              <w:jc w:val="center"/>
              <w:outlineLvl w:val="1"/>
              <w:rPr>
                <w:rFonts w:ascii="Arial" w:hAnsi="Arial" w:cs="Arial"/>
                <w:b/>
                <w:bCs/>
                <w:iCs/>
                <w:color w:val="000000"/>
                <w:sz w:val="20"/>
                <w:szCs w:val="20"/>
              </w:rPr>
            </w:pPr>
            <w:r w:rsidRPr="004D7DD7">
              <w:rPr>
                <w:rFonts w:ascii="Arial" w:hAnsi="Arial" w:cs="Arial"/>
                <w:b/>
                <w:bCs/>
                <w:iCs/>
                <w:color w:val="000000"/>
                <w:sz w:val="20"/>
                <w:szCs w:val="20"/>
              </w:rPr>
              <w:t>Nazwa kryterium - waga [%]</w:t>
            </w:r>
          </w:p>
        </w:tc>
      </w:tr>
      <w:tr w:rsidR="00EC4534" w:rsidRPr="004D7DD7" w:rsidTr="00EC4534">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31200A" w:rsidRPr="004D7DD7" w:rsidRDefault="00EC4534" w:rsidP="0031200A">
            <w:pPr>
              <w:spacing w:before="120" w:after="120" w:line="276" w:lineRule="auto"/>
              <w:jc w:val="both"/>
              <w:outlineLvl w:val="1"/>
              <w:rPr>
                <w:rFonts w:ascii="Arial" w:hAnsi="Arial" w:cs="Arial"/>
                <w:bCs/>
                <w:iCs/>
                <w:sz w:val="20"/>
                <w:szCs w:val="20"/>
              </w:rPr>
            </w:pPr>
            <w:r w:rsidRPr="004D7DD7">
              <w:rPr>
                <w:rFonts w:ascii="Arial" w:hAnsi="Arial" w:cs="Arial"/>
                <w:bCs/>
                <w:iCs/>
                <w:color w:val="000000"/>
                <w:sz w:val="20"/>
                <w:szCs w:val="20"/>
              </w:rPr>
              <w:t xml:space="preserve">1 - </w:t>
            </w:r>
            <w:r w:rsidR="0031200A" w:rsidRPr="004D7DD7">
              <w:rPr>
                <w:rFonts w:ascii="Arial" w:hAnsi="Arial" w:cs="Arial"/>
                <w:bCs/>
                <w:iCs/>
                <w:color w:val="000000"/>
                <w:sz w:val="20"/>
                <w:szCs w:val="20"/>
              </w:rPr>
              <w:t>6</w:t>
            </w:r>
          </w:p>
          <w:p w:rsidR="00EC4534" w:rsidRPr="004D7DD7" w:rsidRDefault="00EC4534" w:rsidP="005A085C">
            <w:pPr>
              <w:spacing w:before="120" w:after="120" w:line="276" w:lineRule="auto"/>
              <w:jc w:val="both"/>
              <w:outlineLvl w:val="1"/>
              <w:rPr>
                <w:rFonts w:ascii="Arial" w:hAnsi="Arial" w:cs="Arial"/>
                <w:bCs/>
                <w:iCs/>
                <w:sz w:val="20"/>
                <w:szCs w:val="20"/>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EC4534" w:rsidRPr="004D7DD7" w:rsidRDefault="00EC4534" w:rsidP="005A085C">
            <w:pPr>
              <w:spacing w:before="120" w:after="120" w:line="276" w:lineRule="auto"/>
              <w:jc w:val="both"/>
              <w:outlineLvl w:val="1"/>
              <w:rPr>
                <w:rFonts w:ascii="Arial" w:hAnsi="Arial" w:cs="Arial"/>
                <w:bCs/>
                <w:iCs/>
                <w:sz w:val="20"/>
                <w:szCs w:val="20"/>
              </w:rPr>
            </w:pPr>
            <w:r w:rsidRPr="004D7DD7">
              <w:rPr>
                <w:rFonts w:ascii="Arial" w:hAnsi="Arial" w:cs="Arial"/>
                <w:bCs/>
                <w:iCs/>
                <w:sz w:val="20"/>
                <w:szCs w:val="20"/>
              </w:rPr>
              <w:t>1 - Cena - 100</w:t>
            </w:r>
          </w:p>
        </w:tc>
      </w:tr>
    </w:tbl>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4D7DD7" w:rsidTr="00EC4534">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4D7DD7" w:rsidRDefault="00697769" w:rsidP="00C13012">
            <w:pPr>
              <w:spacing w:before="120" w:after="120" w:line="276" w:lineRule="auto"/>
              <w:jc w:val="center"/>
              <w:outlineLvl w:val="1"/>
              <w:rPr>
                <w:rFonts w:ascii="Arial" w:hAnsi="Arial" w:cs="Arial"/>
                <w:b/>
                <w:bCs/>
                <w:iCs/>
                <w:color w:val="000000"/>
                <w:sz w:val="20"/>
                <w:szCs w:val="20"/>
              </w:rPr>
            </w:pPr>
            <w:r w:rsidRPr="004D7DD7">
              <w:rPr>
                <w:rFonts w:ascii="Arial" w:hAnsi="Arial" w:cs="Arial"/>
                <w:b/>
                <w:bCs/>
                <w:iCs/>
                <w:color w:val="000000"/>
                <w:sz w:val="20"/>
                <w:szCs w:val="2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4D7DD7" w:rsidRDefault="00697769" w:rsidP="00C13012">
            <w:pPr>
              <w:spacing w:before="120" w:after="120" w:line="276" w:lineRule="auto"/>
              <w:jc w:val="center"/>
              <w:outlineLvl w:val="1"/>
              <w:rPr>
                <w:rFonts w:ascii="Arial" w:hAnsi="Arial" w:cs="Arial"/>
                <w:b/>
                <w:bCs/>
                <w:iCs/>
                <w:color w:val="000000"/>
                <w:sz w:val="20"/>
                <w:szCs w:val="20"/>
              </w:rPr>
            </w:pPr>
            <w:r w:rsidRPr="004D7DD7">
              <w:rPr>
                <w:rFonts w:ascii="Arial" w:hAnsi="Arial" w:cs="Arial"/>
                <w:b/>
                <w:bCs/>
                <w:iCs/>
                <w:color w:val="000000"/>
                <w:sz w:val="20"/>
                <w:szCs w:val="20"/>
              </w:rPr>
              <w:t>Wzór</w:t>
            </w:r>
          </w:p>
        </w:tc>
      </w:tr>
      <w:tr w:rsidR="00EC4534" w:rsidRPr="004D7DD7" w:rsidTr="00EC4534">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31200A" w:rsidRPr="004D7DD7" w:rsidRDefault="00EC4534" w:rsidP="0031200A">
            <w:pPr>
              <w:spacing w:before="120" w:after="120" w:line="276" w:lineRule="auto"/>
              <w:jc w:val="both"/>
              <w:outlineLvl w:val="1"/>
              <w:rPr>
                <w:rFonts w:ascii="Arial" w:hAnsi="Arial" w:cs="Arial"/>
                <w:bCs/>
                <w:iCs/>
                <w:sz w:val="20"/>
                <w:szCs w:val="20"/>
              </w:rPr>
            </w:pPr>
            <w:r w:rsidRPr="004D7DD7">
              <w:rPr>
                <w:rFonts w:ascii="Arial" w:hAnsi="Arial" w:cs="Arial"/>
                <w:bCs/>
                <w:iCs/>
                <w:color w:val="000000"/>
                <w:sz w:val="20"/>
                <w:szCs w:val="20"/>
              </w:rPr>
              <w:t xml:space="preserve">1 - </w:t>
            </w:r>
            <w:r w:rsidR="0031200A" w:rsidRPr="004D7DD7">
              <w:rPr>
                <w:rFonts w:ascii="Arial" w:hAnsi="Arial" w:cs="Arial"/>
                <w:bCs/>
                <w:iCs/>
                <w:color w:val="000000"/>
                <w:sz w:val="20"/>
                <w:szCs w:val="20"/>
              </w:rPr>
              <w:t>6</w:t>
            </w:r>
          </w:p>
          <w:p w:rsidR="00EC4534" w:rsidRPr="004D7DD7" w:rsidRDefault="00EC4534" w:rsidP="005A085C">
            <w:pPr>
              <w:spacing w:before="120" w:after="120" w:line="276" w:lineRule="auto"/>
              <w:jc w:val="both"/>
              <w:outlineLvl w:val="1"/>
              <w:rPr>
                <w:rFonts w:ascii="Arial" w:hAnsi="Arial" w:cs="Arial"/>
                <w:bCs/>
                <w:iCs/>
                <w:sz w:val="20"/>
                <w:szCs w:val="20"/>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EC4534" w:rsidRPr="004D7DD7" w:rsidRDefault="00EC4534" w:rsidP="005A085C">
            <w:pPr>
              <w:spacing w:before="120" w:after="120" w:line="276" w:lineRule="auto"/>
              <w:jc w:val="both"/>
              <w:outlineLvl w:val="1"/>
              <w:rPr>
                <w:rFonts w:ascii="Arial" w:hAnsi="Arial" w:cs="Arial"/>
                <w:bCs/>
                <w:iCs/>
                <w:color w:val="000000"/>
                <w:sz w:val="20"/>
                <w:szCs w:val="20"/>
              </w:rPr>
            </w:pPr>
            <w:r w:rsidRPr="004D7DD7">
              <w:rPr>
                <w:rFonts w:ascii="Arial" w:hAnsi="Arial" w:cs="Arial"/>
                <w:bCs/>
                <w:iCs/>
                <w:color w:val="000000"/>
                <w:sz w:val="20"/>
                <w:szCs w:val="20"/>
              </w:rPr>
              <w:t>1 - Cena</w:t>
            </w:r>
          </w:p>
          <w:p w:rsidR="00EC4534" w:rsidRPr="004D7DD7" w:rsidRDefault="00EC4534" w:rsidP="005A085C">
            <w:pPr>
              <w:spacing w:before="120" w:after="120" w:line="276" w:lineRule="auto"/>
              <w:jc w:val="both"/>
              <w:outlineLvl w:val="1"/>
              <w:rPr>
                <w:rFonts w:ascii="Arial" w:hAnsi="Arial" w:cs="Arial"/>
                <w:bCs/>
                <w:iCs/>
                <w:color w:val="000000"/>
                <w:sz w:val="20"/>
                <w:szCs w:val="20"/>
              </w:rPr>
            </w:pPr>
            <w:r w:rsidRPr="004D7DD7">
              <w:rPr>
                <w:rFonts w:ascii="Arial" w:hAnsi="Arial" w:cs="Arial"/>
                <w:bCs/>
                <w:iCs/>
                <w:color w:val="000000"/>
                <w:sz w:val="20"/>
                <w:szCs w:val="20"/>
              </w:rPr>
              <w:t>Liczba punktów = ( Cmin/Cof ) * 100 * waga</w:t>
            </w:r>
          </w:p>
          <w:p w:rsidR="00EC4534" w:rsidRPr="004D7DD7" w:rsidRDefault="00EC4534" w:rsidP="005A085C">
            <w:pPr>
              <w:spacing w:before="120" w:after="120" w:line="276" w:lineRule="auto"/>
              <w:jc w:val="both"/>
              <w:outlineLvl w:val="1"/>
              <w:rPr>
                <w:rFonts w:ascii="Arial" w:hAnsi="Arial" w:cs="Arial"/>
                <w:bCs/>
                <w:iCs/>
                <w:color w:val="000000"/>
                <w:sz w:val="20"/>
                <w:szCs w:val="20"/>
              </w:rPr>
            </w:pPr>
            <w:r w:rsidRPr="004D7DD7">
              <w:rPr>
                <w:rFonts w:ascii="Arial" w:hAnsi="Arial" w:cs="Arial"/>
                <w:bCs/>
                <w:iCs/>
                <w:color w:val="000000"/>
                <w:sz w:val="20"/>
                <w:szCs w:val="20"/>
              </w:rPr>
              <w:t>gdzie:</w:t>
            </w:r>
          </w:p>
          <w:p w:rsidR="00EC4534" w:rsidRPr="004D7DD7" w:rsidRDefault="00EC4534" w:rsidP="005A085C">
            <w:pPr>
              <w:spacing w:before="120" w:after="120" w:line="276" w:lineRule="auto"/>
              <w:jc w:val="both"/>
              <w:outlineLvl w:val="1"/>
              <w:rPr>
                <w:rFonts w:ascii="Arial" w:hAnsi="Arial" w:cs="Arial"/>
                <w:bCs/>
                <w:iCs/>
                <w:color w:val="000000"/>
                <w:sz w:val="20"/>
                <w:szCs w:val="20"/>
              </w:rPr>
            </w:pPr>
            <w:r w:rsidRPr="004D7DD7">
              <w:rPr>
                <w:rFonts w:ascii="Arial" w:hAnsi="Arial" w:cs="Arial"/>
                <w:bCs/>
                <w:iCs/>
                <w:color w:val="000000"/>
                <w:sz w:val="20"/>
                <w:szCs w:val="20"/>
              </w:rPr>
              <w:t>- Cmin - najniższa cena spośród wszystkich ofert</w:t>
            </w:r>
          </w:p>
          <w:p w:rsidR="00EC4534" w:rsidRPr="004D7DD7" w:rsidRDefault="00EC4534" w:rsidP="005A085C">
            <w:pPr>
              <w:spacing w:before="120" w:after="120" w:line="276" w:lineRule="auto"/>
              <w:jc w:val="both"/>
              <w:outlineLvl w:val="1"/>
              <w:rPr>
                <w:rFonts w:ascii="Arial" w:hAnsi="Arial" w:cs="Arial"/>
                <w:bCs/>
                <w:iCs/>
                <w:sz w:val="20"/>
                <w:szCs w:val="20"/>
              </w:rPr>
            </w:pPr>
            <w:r w:rsidRPr="004D7DD7">
              <w:rPr>
                <w:rFonts w:ascii="Arial" w:hAnsi="Arial" w:cs="Arial"/>
                <w:bCs/>
                <w:iCs/>
                <w:color w:val="000000"/>
                <w:sz w:val="20"/>
                <w:szCs w:val="20"/>
              </w:rPr>
              <w:t>- Cof -  cena podana w ofercie</w:t>
            </w:r>
          </w:p>
        </w:tc>
      </w:tr>
    </w:tbl>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w:t>
      </w:r>
      <w:r w:rsidRPr="004D7DD7">
        <w:rPr>
          <w:rFonts w:ascii="Arial" w:eastAsia="TimesNewRoman" w:hAnsi="Arial" w:cs="Arial"/>
          <w:sz w:val="20"/>
          <w:szCs w:val="20"/>
        </w:rPr>
        <w:t>ą</w:t>
      </w:r>
      <w:r w:rsidRPr="004D7DD7">
        <w:rPr>
          <w:rFonts w:ascii="Arial" w:hAnsi="Arial" w:cs="Arial"/>
          <w:sz w:val="20"/>
          <w:szCs w:val="20"/>
        </w:rPr>
        <w:t>cy poprawi w ofercie:</w:t>
      </w:r>
    </w:p>
    <w:p w:rsidR="001350D3" w:rsidRPr="004D7DD7" w:rsidRDefault="001350D3" w:rsidP="00C13012">
      <w:pPr>
        <w:pStyle w:val="Nagwek2"/>
        <w:numPr>
          <w:ilvl w:val="0"/>
          <w:numId w:val="19"/>
        </w:numPr>
        <w:tabs>
          <w:tab w:val="left" w:pos="708"/>
        </w:tabs>
        <w:spacing w:after="0" w:line="276" w:lineRule="auto"/>
        <w:rPr>
          <w:rFonts w:ascii="Arial" w:hAnsi="Arial" w:cs="Arial"/>
          <w:sz w:val="20"/>
          <w:szCs w:val="20"/>
        </w:rPr>
      </w:pPr>
      <w:r w:rsidRPr="004D7DD7">
        <w:rPr>
          <w:rFonts w:ascii="Arial" w:hAnsi="Arial" w:cs="Arial"/>
          <w:sz w:val="20"/>
          <w:szCs w:val="20"/>
        </w:rPr>
        <w:t>oczywiste omyłki pisarskie,</w:t>
      </w:r>
    </w:p>
    <w:p w:rsidR="001350D3" w:rsidRPr="004D7DD7" w:rsidRDefault="001350D3" w:rsidP="00C13012">
      <w:pPr>
        <w:pStyle w:val="Nagwek2"/>
        <w:numPr>
          <w:ilvl w:val="0"/>
          <w:numId w:val="19"/>
        </w:numPr>
        <w:tabs>
          <w:tab w:val="left" w:pos="708"/>
        </w:tabs>
        <w:spacing w:after="0" w:line="276" w:lineRule="auto"/>
        <w:rPr>
          <w:rFonts w:ascii="Arial" w:hAnsi="Arial" w:cs="Arial"/>
          <w:sz w:val="20"/>
          <w:szCs w:val="20"/>
        </w:rPr>
      </w:pPr>
      <w:r w:rsidRPr="004D7DD7">
        <w:rPr>
          <w:rFonts w:ascii="Arial" w:hAnsi="Arial" w:cs="Arial"/>
          <w:sz w:val="20"/>
          <w:szCs w:val="20"/>
        </w:rPr>
        <w:t>oczywiste omyłki rachunkowe, z uwzgl</w:t>
      </w:r>
      <w:r w:rsidRPr="004D7DD7">
        <w:rPr>
          <w:rFonts w:ascii="Arial" w:eastAsia="TimesNewRoman" w:hAnsi="Arial" w:cs="Arial"/>
          <w:sz w:val="20"/>
          <w:szCs w:val="20"/>
        </w:rPr>
        <w:t>ę</w:t>
      </w:r>
      <w:r w:rsidRPr="004D7DD7">
        <w:rPr>
          <w:rFonts w:ascii="Arial" w:hAnsi="Arial" w:cs="Arial"/>
          <w:sz w:val="20"/>
          <w:szCs w:val="20"/>
        </w:rPr>
        <w:t>dnieniem konsekwencji rachunkowych dokonanych poprawek,</w:t>
      </w:r>
    </w:p>
    <w:p w:rsidR="001350D3" w:rsidRPr="004D7DD7" w:rsidRDefault="001350D3" w:rsidP="00C13012">
      <w:pPr>
        <w:pStyle w:val="Nagwek2"/>
        <w:numPr>
          <w:ilvl w:val="0"/>
          <w:numId w:val="19"/>
        </w:numPr>
        <w:tabs>
          <w:tab w:val="left" w:pos="708"/>
        </w:tabs>
        <w:spacing w:after="0" w:line="276" w:lineRule="auto"/>
        <w:rPr>
          <w:rFonts w:ascii="Arial" w:hAnsi="Arial" w:cs="Arial"/>
          <w:sz w:val="20"/>
          <w:szCs w:val="20"/>
        </w:rPr>
      </w:pPr>
      <w:r w:rsidRPr="004D7DD7">
        <w:rPr>
          <w:rFonts w:ascii="Arial" w:hAnsi="Arial" w:cs="Arial"/>
          <w:sz w:val="20"/>
          <w:szCs w:val="20"/>
        </w:rPr>
        <w:lastRenderedPageBreak/>
        <w:t xml:space="preserve">inne omyłki polegające na niezgodności oferty z dokumentami zamówienia, niepowodujące istotnych zmian w treści oferty </w:t>
      </w:r>
    </w:p>
    <w:p w:rsidR="001350D3" w:rsidRPr="004D7DD7" w:rsidRDefault="001350D3"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niezwłocznie zawiadamiaj</w:t>
      </w:r>
      <w:r w:rsidRPr="004D7DD7">
        <w:rPr>
          <w:rFonts w:ascii="Arial" w:eastAsia="TimesNewRoman" w:hAnsi="Arial" w:cs="Arial"/>
          <w:sz w:val="20"/>
          <w:szCs w:val="20"/>
        </w:rPr>
        <w:t>ą</w:t>
      </w:r>
      <w:r w:rsidRPr="004D7DD7">
        <w:rPr>
          <w:rFonts w:ascii="Arial" w:hAnsi="Arial" w:cs="Arial"/>
          <w:sz w:val="20"/>
          <w:szCs w:val="20"/>
        </w:rPr>
        <w:t>c o tym Wykonawc</w:t>
      </w:r>
      <w:r w:rsidRPr="004D7DD7">
        <w:rPr>
          <w:rFonts w:ascii="Arial" w:eastAsia="TimesNewRoman" w:hAnsi="Arial" w:cs="Arial"/>
          <w:sz w:val="20"/>
          <w:szCs w:val="20"/>
        </w:rPr>
        <w:t>ę</w:t>
      </w:r>
      <w:r w:rsidRPr="004D7DD7">
        <w:rPr>
          <w:rFonts w:ascii="Arial" w:hAnsi="Arial" w:cs="Arial"/>
          <w:sz w:val="20"/>
          <w:szCs w:val="20"/>
        </w:rPr>
        <w:t>, którego oferta została poprawiona.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Obowiązek wykazania, że oferta nie zawiera rażąco niskiej ceny spoczywa na Wykonawcy.</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odrzuci ofertę Wykonawcy, który nie złożył wyjaśnień lub jeżeli dokonana ocena wyjaśnień wraz z dostarczonymi dowodami potwierdzi, że oferta zawiera rażąco niską cenę w stosunku do przedmiotu zamówienia.</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odrzuci ofertę Wykonawcy, który nie udzielił wyjaśnień w wyznaczonym terminie, lub jeżeli złożone wyjaśnienia wraz z dowodami nie uzasadniają rażąco niskiej ceny tej oferty.</w:t>
      </w:r>
    </w:p>
    <w:p w:rsidR="001350D3" w:rsidRPr="004D7DD7" w:rsidRDefault="001350D3" w:rsidP="00C13012">
      <w:pPr>
        <w:pStyle w:val="Nagwek1"/>
        <w:spacing w:line="276" w:lineRule="auto"/>
        <w:rPr>
          <w:rFonts w:ascii="Arial" w:hAnsi="Arial" w:cs="Arial"/>
          <w:sz w:val="20"/>
          <w:szCs w:val="20"/>
        </w:rPr>
      </w:pPr>
      <w:bookmarkStart w:id="66" w:name="_Toc258314256"/>
      <w:r w:rsidRPr="004D7DD7">
        <w:rPr>
          <w:rFonts w:ascii="Arial" w:hAnsi="Arial" w:cs="Arial"/>
          <w:sz w:val="20"/>
          <w:szCs w:val="20"/>
        </w:rPr>
        <w:t>UDZIELENIE ZAMÓWIENIA</w:t>
      </w:r>
      <w:bookmarkEnd w:id="66"/>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udzieli zamówienia Wykonawcy, którego oferta odpowiada wszystkim wymaganiom określonym w niniejszej SWZ i została oceniona jako najkorzystniejsza w oparciu o podane w niej kryteria oceny ofert.</w:t>
      </w:r>
    </w:p>
    <w:p w:rsidR="001350D3" w:rsidRPr="004D7DD7" w:rsidRDefault="001350D3" w:rsidP="00C13012">
      <w:pPr>
        <w:pStyle w:val="Nagwek2"/>
        <w:spacing w:line="276" w:lineRule="auto"/>
        <w:rPr>
          <w:rFonts w:ascii="Arial" w:hAnsi="Arial" w:cs="Arial"/>
          <w:b/>
          <w:sz w:val="20"/>
          <w:szCs w:val="20"/>
        </w:rPr>
      </w:pPr>
      <w:r w:rsidRPr="004D7DD7">
        <w:rPr>
          <w:rFonts w:ascii="Arial" w:hAnsi="Arial" w:cs="Arial"/>
          <w:sz w:val="20"/>
          <w:szCs w:val="20"/>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C4534" w:rsidRPr="004D7DD7">
        <w:rPr>
          <w:rFonts w:ascii="Arial" w:hAnsi="Arial" w:cs="Arial"/>
          <w:color w:val="0000FF"/>
          <w:sz w:val="20"/>
          <w:szCs w:val="20"/>
          <w:u w:val="single"/>
        </w:rPr>
        <w:t>www.falkiewicza.pl</w:t>
      </w:r>
      <w:r w:rsidRPr="004D7DD7">
        <w:rPr>
          <w:rFonts w:ascii="Arial" w:hAnsi="Arial" w:cs="Arial"/>
          <w:sz w:val="20"/>
          <w:szCs w:val="20"/>
        </w:rPr>
        <w:t>.</w:t>
      </w:r>
    </w:p>
    <w:p w:rsidR="001350D3" w:rsidRPr="004D7DD7" w:rsidRDefault="001350D3" w:rsidP="00C13012">
      <w:pPr>
        <w:pStyle w:val="Nagwek2"/>
        <w:spacing w:line="276" w:lineRule="auto"/>
        <w:rPr>
          <w:rFonts w:ascii="Arial" w:hAnsi="Arial" w:cs="Arial"/>
          <w:color w:val="auto"/>
          <w:sz w:val="20"/>
          <w:szCs w:val="20"/>
        </w:rPr>
      </w:pPr>
      <w:r w:rsidRPr="004D7DD7">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4D7DD7" w:rsidRDefault="001350D3" w:rsidP="00C13012">
      <w:pPr>
        <w:pStyle w:val="Nagwek1"/>
        <w:spacing w:line="276" w:lineRule="auto"/>
        <w:rPr>
          <w:rFonts w:ascii="Arial" w:hAnsi="Arial" w:cs="Arial"/>
          <w:sz w:val="20"/>
          <w:szCs w:val="20"/>
        </w:rPr>
      </w:pPr>
      <w:bookmarkStart w:id="67" w:name="_Toc258314257"/>
      <w:r w:rsidRPr="004D7DD7">
        <w:rPr>
          <w:rFonts w:ascii="Arial" w:hAnsi="Arial" w:cs="Arial"/>
          <w:sz w:val="20"/>
          <w:szCs w:val="20"/>
        </w:rPr>
        <w:t>Informacje o formalno</w:t>
      </w:r>
      <w:r w:rsidRPr="004D7DD7">
        <w:rPr>
          <w:rFonts w:ascii="Arial" w:eastAsia="TimesNewRoman" w:hAnsi="Arial" w:cs="Arial"/>
          <w:sz w:val="20"/>
          <w:szCs w:val="20"/>
        </w:rPr>
        <w:t>ś</w:t>
      </w:r>
      <w:r w:rsidRPr="004D7DD7">
        <w:rPr>
          <w:rFonts w:ascii="Arial" w:hAnsi="Arial" w:cs="Arial"/>
          <w:sz w:val="20"/>
          <w:szCs w:val="20"/>
        </w:rPr>
        <w:t>ciach, jakie</w:t>
      </w:r>
      <w:r w:rsidRPr="004D7DD7">
        <w:rPr>
          <w:rFonts w:ascii="Arial" w:hAnsi="Arial" w:cs="Arial"/>
          <w:sz w:val="20"/>
          <w:szCs w:val="20"/>
          <w:lang w:val="pl-PL"/>
        </w:rPr>
        <w:t xml:space="preserve"> muszą zostać dopełnione </w:t>
      </w:r>
      <w:r w:rsidRPr="004D7DD7">
        <w:rPr>
          <w:rFonts w:ascii="Arial" w:hAnsi="Arial" w:cs="Arial"/>
          <w:sz w:val="20"/>
          <w:szCs w:val="20"/>
        </w:rPr>
        <w:t>po wyborze oferty w celu zawarcia umowy w sprawie zamówienia publicznego</w:t>
      </w:r>
      <w:bookmarkEnd w:id="67"/>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zawrze umowę w sprawie zamówienia publicznego, w terminie i na zasadach określonych w art. 308 ust. 2 i 3 ustawy Pzp.</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poinformuje Wykonawcę, któremu zostanie udzielone zamówienie, o miejscu i terminie zawarcia umowy.</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Przed zawarciem umowy Wykonawca, na wezwanie Zamawiającego, zobowiązany jest do podania wszelkich informacji niezbędnych do wypełnienia treści umowy.</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1350D3" w:rsidRPr="004D7DD7" w:rsidRDefault="001350D3" w:rsidP="00C13012">
      <w:pPr>
        <w:pStyle w:val="Nagwek1"/>
        <w:spacing w:line="276" w:lineRule="auto"/>
        <w:rPr>
          <w:rFonts w:ascii="Arial" w:hAnsi="Arial" w:cs="Arial"/>
          <w:sz w:val="20"/>
          <w:szCs w:val="20"/>
        </w:rPr>
      </w:pPr>
      <w:bookmarkStart w:id="68" w:name="_Toc258314258"/>
      <w:r w:rsidRPr="004D7DD7">
        <w:rPr>
          <w:rFonts w:ascii="Arial" w:hAnsi="Arial" w:cs="Arial"/>
          <w:sz w:val="20"/>
          <w:szCs w:val="20"/>
        </w:rPr>
        <w:lastRenderedPageBreak/>
        <w:t>Wymagania dotycz</w:t>
      </w:r>
      <w:r w:rsidRPr="004D7DD7">
        <w:rPr>
          <w:rFonts w:ascii="Arial" w:eastAsia="TimesNewRoman" w:hAnsi="Arial" w:cs="Arial"/>
          <w:sz w:val="20"/>
          <w:szCs w:val="20"/>
        </w:rPr>
        <w:t>ą</w:t>
      </w:r>
      <w:r w:rsidRPr="004D7DD7">
        <w:rPr>
          <w:rFonts w:ascii="Arial" w:hAnsi="Arial" w:cs="Arial"/>
          <w:sz w:val="20"/>
          <w:szCs w:val="20"/>
        </w:rPr>
        <w:t>ce zabezpieczenia nale</w:t>
      </w:r>
      <w:r w:rsidRPr="004D7DD7">
        <w:rPr>
          <w:rFonts w:ascii="Arial" w:eastAsia="TimesNewRoman" w:hAnsi="Arial" w:cs="Arial"/>
          <w:sz w:val="20"/>
          <w:szCs w:val="20"/>
        </w:rPr>
        <w:t>ż</w:t>
      </w:r>
      <w:r w:rsidRPr="004D7DD7">
        <w:rPr>
          <w:rFonts w:ascii="Arial" w:hAnsi="Arial" w:cs="Arial"/>
          <w:sz w:val="20"/>
          <w:szCs w:val="20"/>
        </w:rPr>
        <w:t>ytego wykonania umowy</w:t>
      </w:r>
      <w:bookmarkEnd w:id="68"/>
    </w:p>
    <w:p w:rsidR="001350D3" w:rsidRPr="004D7DD7" w:rsidRDefault="00EC4534" w:rsidP="00C13012">
      <w:pPr>
        <w:pStyle w:val="Nagwek2"/>
        <w:spacing w:line="276" w:lineRule="auto"/>
        <w:rPr>
          <w:rFonts w:ascii="Arial" w:hAnsi="Arial" w:cs="Arial"/>
          <w:sz w:val="20"/>
          <w:szCs w:val="20"/>
        </w:rPr>
      </w:pPr>
      <w:r w:rsidRPr="004D7DD7">
        <w:rPr>
          <w:rFonts w:ascii="Arial" w:hAnsi="Arial" w:cs="Arial"/>
          <w:sz w:val="20"/>
          <w:szCs w:val="20"/>
        </w:rPr>
        <w:t>W danym postępowaniu wniesienie zabezpieczenie należytego wykonania umowy nie jest wymagane.</w:t>
      </w:r>
    </w:p>
    <w:p w:rsidR="001350D3" w:rsidRPr="004D7DD7" w:rsidRDefault="001350D3" w:rsidP="00C13012">
      <w:pPr>
        <w:pStyle w:val="Nagwek1"/>
        <w:spacing w:line="276" w:lineRule="auto"/>
        <w:rPr>
          <w:rFonts w:ascii="Arial" w:hAnsi="Arial" w:cs="Arial"/>
          <w:sz w:val="20"/>
          <w:szCs w:val="20"/>
        </w:rPr>
      </w:pPr>
      <w:bookmarkStart w:id="69" w:name="_Toc258314259"/>
      <w:r w:rsidRPr="004D7DD7">
        <w:rPr>
          <w:rFonts w:ascii="Arial" w:hAnsi="Arial" w:cs="Arial"/>
          <w:sz w:val="20"/>
          <w:szCs w:val="20"/>
          <w:lang w:val="pl-PL"/>
        </w:rPr>
        <w:t xml:space="preserve">projektowane postanowienia </w:t>
      </w:r>
      <w:r w:rsidRPr="004D7DD7">
        <w:rPr>
          <w:rFonts w:ascii="Arial" w:hAnsi="Arial" w:cs="Arial"/>
          <w:sz w:val="20"/>
          <w:szCs w:val="20"/>
        </w:rPr>
        <w:t xml:space="preserve">umowy w sprawie zamówienia publicznego, </w:t>
      </w:r>
      <w:r w:rsidRPr="004D7DD7">
        <w:rPr>
          <w:rFonts w:ascii="Arial" w:hAnsi="Arial" w:cs="Arial"/>
          <w:sz w:val="20"/>
          <w:szCs w:val="20"/>
          <w:lang w:val="pl-PL"/>
        </w:rPr>
        <w:t xml:space="preserve">które zostaną wprowadzone do umowy w </w:t>
      </w:r>
      <w:r w:rsidRPr="004D7DD7">
        <w:rPr>
          <w:rFonts w:ascii="Arial" w:hAnsi="Arial" w:cs="Arial"/>
          <w:sz w:val="20"/>
          <w:szCs w:val="20"/>
        </w:rPr>
        <w:t>sprawie zamówienia publicznego</w:t>
      </w:r>
      <w:bookmarkEnd w:id="69"/>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 xml:space="preserve">Wzór umowy stanowi załącznik do niniejszej SWZ. </w:t>
      </w:r>
    </w:p>
    <w:p w:rsidR="00EC4534" w:rsidRPr="004D7DD7" w:rsidRDefault="00EC4534" w:rsidP="00EC4534">
      <w:pPr>
        <w:pStyle w:val="Nagwek2"/>
        <w:spacing w:line="276" w:lineRule="auto"/>
        <w:rPr>
          <w:rFonts w:ascii="Arial" w:hAnsi="Arial" w:cs="Arial"/>
          <w:sz w:val="20"/>
          <w:szCs w:val="20"/>
        </w:rPr>
      </w:pPr>
      <w:r w:rsidRPr="004D7DD7">
        <w:rPr>
          <w:rFonts w:ascii="Arial" w:hAnsi="Arial" w:cs="Arial"/>
          <w:sz w:val="20"/>
          <w:szCs w:val="20"/>
        </w:rPr>
        <w:t>Zamawiający dopuszcza możliwość zmian umowy w następującym zakresie i na określonych poniżej warunkach:</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w:t>
      </w:r>
      <w:r w:rsidRPr="004D7DD7">
        <w:rPr>
          <w:rFonts w:ascii="Arial" w:hAnsi="Arial" w:cs="Arial"/>
          <w:sz w:val="20"/>
          <w:szCs w:val="20"/>
        </w:rPr>
        <w:tab/>
        <w:t>Zmiana postanowień umowy może nastąpić za zgodą obu stron na piśmie pod rygorem nieważności, w przypadkach przewidzianych w niniejszej umowie lub po spełnieniu przesłanek przewidzianych w ustawie Prawo zamówień publicznych.</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2.</w:t>
      </w:r>
      <w:r w:rsidRPr="004D7DD7">
        <w:rPr>
          <w:rFonts w:ascii="Arial" w:hAnsi="Arial" w:cs="Arial"/>
          <w:sz w:val="20"/>
          <w:szCs w:val="20"/>
        </w:rPr>
        <w:tab/>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3.</w:t>
      </w:r>
      <w:r w:rsidRPr="004D7DD7">
        <w:rPr>
          <w:rFonts w:ascii="Arial" w:hAnsi="Arial" w:cs="Arial"/>
          <w:sz w:val="20"/>
          <w:szCs w:val="20"/>
        </w:rPr>
        <w:tab/>
        <w:t xml:space="preserve">Dopuszcza się zmianę umowy w zakresie ilości przedmiotu umowy oraz wartości umowy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w sytuacji gdy nastąpi zmniejszenie finansowania procedury medycznej przez NFZ, a procedura ta jest bezpośrednio związana z przedmiotem zamówienia wynikającym z niniejszej umowy; w takiej sytuacji zmniejszeniu ilości asortymentu objętego przedmiotem umowy spowoduje proporcjonalne obniżenie wynagrodzenia, o którym stanowi § 6 ust. 1 umowy.</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4.</w:t>
      </w:r>
      <w:r w:rsidRPr="004D7DD7">
        <w:rPr>
          <w:rFonts w:ascii="Arial" w:hAnsi="Arial" w:cs="Arial"/>
          <w:sz w:val="20"/>
          <w:szCs w:val="20"/>
        </w:rPr>
        <w:tab/>
        <w:t>W sytuacji wystąpienia siły wyższej, przez którą rozumie się okoliczności nadzwyczajne, nieprzewidywalne lub też niemożliwe do uniknięcia, w szczególności: klęski żywiołowe, katastrofy, strajki, zamieszki, embarga, stany epidemii, stany nadzwyczajne, w tym stany klęski żywiołowej, decyzje, zarządzenia organów państwa itp., która w bezpośredni sposób wpłynie na okoliczności realizacji umowy, dopuszcza się zmianę umowy w zakresie:</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a)</w:t>
      </w:r>
      <w:r w:rsidRPr="004D7DD7">
        <w:rPr>
          <w:rFonts w:ascii="Arial" w:hAnsi="Arial" w:cs="Arial"/>
          <w:sz w:val="20"/>
          <w:szCs w:val="20"/>
        </w:rPr>
        <w:tab/>
        <w:t xml:space="preserve">terminu realizacji dostaw cząstkowych poprzez jego wydłużenie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b)</w:t>
      </w:r>
      <w:r w:rsidRPr="004D7DD7">
        <w:rPr>
          <w:rFonts w:ascii="Arial" w:hAnsi="Arial" w:cs="Arial"/>
          <w:sz w:val="20"/>
          <w:szCs w:val="20"/>
        </w:rPr>
        <w:tab/>
        <w:t>asortymentu będącego przedmiotem umowy poprzez jego zastąpienie innym asortymentem, spełniającym warunki określone w ust. 9 poniżej.</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xml:space="preserve">Przedmiotowe zmiany będą wprowadzone aneksem, na podstawie uzasadnionego oraz udokumentowanego wniosku Wykonawcy i będą obowiązywać przez okres występowania okoliczności "siły wyższe". Po jej ustaniu Strony powrócą do pierwotnych zapisów umownych w drodze aneksu do umowy.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5.</w:t>
      </w:r>
      <w:r w:rsidRPr="004D7DD7">
        <w:rPr>
          <w:rFonts w:ascii="Arial" w:hAnsi="Arial" w:cs="Arial"/>
          <w:sz w:val="20"/>
          <w:szCs w:val="20"/>
        </w:rPr>
        <w:tab/>
        <w:t>Dopuszcza się zmianę umowy w zakresie przedmiotu zamówienia w sytuacji gdy nastąpi  zmiana numerów katalogowych produktów, przy jednoczesnym zastrzeżeniu braku zmian cen na wyższe oraz jednoczesnym podtrzymaniu co najmniej parametrów przedmiotu zamawianego.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6.</w:t>
      </w:r>
      <w:r w:rsidRPr="004D7DD7">
        <w:rPr>
          <w:rFonts w:ascii="Arial" w:hAnsi="Arial" w:cs="Arial"/>
          <w:sz w:val="20"/>
          <w:szCs w:val="20"/>
        </w:rPr>
        <w:tab/>
        <w:t xml:space="preserve">Dopuszcza się zmianę umowy w zakresie terminu jej obowiązywania w przypadku wystąpienia gwałtownej dekoniunktury lub innych nieprzewidzianych okoliczności, niezależnych od żadnej ze Stron (gospodarczych, politycznych, społecznych, atmosferycznych itp.), które w bezpośredni sposób wpłyną na okoliczności realizacji umowy. W przypadku wystąpienia okoliczności, o których mowa w zdaniu 1 Wykonawca kieruje pisemny, uzasadniony wniosek do Zamawiającego o dokonanie zmian w zakresie skrócenia terminu obowiązywania umowy, które nie może przekraczać okresu 4 miesięcy liczonych od pierwotnie ustalonej daty końcowej obowiązywania umowy. Obowiązek wykazania wpływu okoliczności określonych w zdaniu </w:t>
      </w:r>
      <w:r w:rsidRPr="004D7DD7">
        <w:rPr>
          <w:rFonts w:ascii="Arial" w:hAnsi="Arial" w:cs="Arial"/>
          <w:sz w:val="20"/>
          <w:szCs w:val="20"/>
        </w:rPr>
        <w:lastRenderedPageBreak/>
        <w:t>pierwszym na realizację umowy należy do Wykonawcy pod rygorem odmowy dokonania niniejszej zmiany umowy przez Zamawiającego.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7.</w:t>
      </w:r>
      <w:r w:rsidRPr="004D7DD7">
        <w:rPr>
          <w:rFonts w:ascii="Arial" w:hAnsi="Arial" w:cs="Arial"/>
          <w:sz w:val="20"/>
          <w:szCs w:val="20"/>
        </w:rPr>
        <w:tab/>
        <w:t xml:space="preserve">Dopuszcza się zmianę umowy w zakresie ceny przedmiotu umowy w przypadku przedłożenia przez Wykonawcę oferty korzystniejszej - zawierającej niższą cenę niż dotychczasowa.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8.</w:t>
      </w:r>
      <w:r w:rsidRPr="004D7DD7">
        <w:rPr>
          <w:rFonts w:ascii="Arial" w:hAnsi="Arial" w:cs="Arial"/>
          <w:sz w:val="20"/>
          <w:szCs w:val="20"/>
        </w:rPr>
        <w:tab/>
        <w:t>Dopuszcza się zmianę umowy w zakresie przedmiotowym, to jest zastąpienie produktu objętego umową odpowiednikiem w przypadku:</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a)</w:t>
      </w:r>
      <w:r w:rsidRPr="004D7DD7">
        <w:rPr>
          <w:rFonts w:ascii="Arial" w:hAnsi="Arial" w:cs="Arial"/>
          <w:sz w:val="20"/>
          <w:szCs w:val="20"/>
        </w:rPr>
        <w:tab/>
        <w:t>zaprzestania wytwarzania przez producenta  asortymentu objętego umową,</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b)</w:t>
      </w:r>
      <w:r w:rsidRPr="004D7DD7">
        <w:rPr>
          <w:rFonts w:ascii="Arial" w:hAnsi="Arial" w:cs="Arial"/>
          <w:sz w:val="20"/>
          <w:szCs w:val="20"/>
        </w:rPr>
        <w:tab/>
        <w:t>przedłożenia przez Wykonawcę oferty korzystniejszej dla Zamawiającego.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9.</w:t>
      </w:r>
      <w:r w:rsidRPr="004D7DD7">
        <w:rPr>
          <w:rFonts w:ascii="Arial" w:hAnsi="Arial" w:cs="Arial"/>
          <w:sz w:val="20"/>
          <w:szCs w:val="20"/>
        </w:rPr>
        <w:tab/>
        <w:t>Zmiana, o której mowa w ust. 8 powyżej,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10.</w:t>
      </w:r>
      <w:r w:rsidRPr="004D7DD7">
        <w:rPr>
          <w:rFonts w:ascii="Arial" w:hAnsi="Arial" w:cs="Arial"/>
          <w:sz w:val="20"/>
          <w:szCs w:val="20"/>
        </w:rPr>
        <w:tab/>
        <w:t xml:space="preserve">Zmiany, o których mowa wyżej mogą dotyczyć nadto sposobu  konfekcjonowania asortymentu.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11.</w:t>
      </w:r>
      <w:r w:rsidRPr="004D7DD7">
        <w:rPr>
          <w:rFonts w:ascii="Arial" w:hAnsi="Arial" w:cs="Arial"/>
          <w:sz w:val="20"/>
          <w:szCs w:val="20"/>
        </w:rPr>
        <w:tab/>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12.</w:t>
      </w:r>
      <w:r w:rsidRPr="004D7DD7">
        <w:rPr>
          <w:rFonts w:ascii="Arial" w:hAnsi="Arial" w:cs="Arial"/>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13.</w:t>
      </w:r>
      <w:r w:rsidRPr="004D7DD7">
        <w:rPr>
          <w:rFonts w:ascii="Arial" w:hAnsi="Arial" w:cs="Arial"/>
          <w:sz w:val="20"/>
          <w:szCs w:val="20"/>
        </w:rPr>
        <w:tab/>
        <w:t>Zamawiający może odstąpić od umowy, w sytuacji zaistnienia co najmniej jednej z przesłanek określonych w art. 456 ust. 1 pkt 2) ustawy z dnia 11 września 2019 r. Prawo zamówień publicznych. W przypadku zmian umowy dokonanych z naruszeniem przepisów ustawy Prawo zamówień publicznych 1.</w:t>
      </w:r>
      <w:r w:rsidRPr="004D7DD7">
        <w:rPr>
          <w:rFonts w:ascii="Arial" w:hAnsi="Arial" w:cs="Arial"/>
          <w:sz w:val="20"/>
          <w:szCs w:val="20"/>
        </w:rPr>
        <w:tab/>
        <w:t>Zmiana postanowień umowy może nastąpić za zgodą obu stron na piśmie pod rygorem nieważności, w przypadkach przewidzianych w niniejszej umowie lub po spełnieniu przesłanek przewidzianych w ustawie Prawo zamówień publicznych.</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2.</w:t>
      </w:r>
      <w:r w:rsidRPr="004D7DD7">
        <w:rPr>
          <w:rFonts w:ascii="Arial" w:hAnsi="Arial" w:cs="Arial"/>
          <w:sz w:val="20"/>
          <w:szCs w:val="20"/>
        </w:rPr>
        <w:tab/>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3.</w:t>
      </w:r>
      <w:r w:rsidRPr="004D7DD7">
        <w:rPr>
          <w:rFonts w:ascii="Arial" w:hAnsi="Arial" w:cs="Arial"/>
          <w:sz w:val="20"/>
          <w:szCs w:val="20"/>
        </w:rPr>
        <w:tab/>
        <w:t xml:space="preserve">Dopuszcza się zmianę umowy w zakresie ilości przedmiotu umowy oraz wartości umowy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w sytuacji gdy nastąpi zmniejszenie finansowania procedury medycznej przez NFZ, a procedura ta jest bezpośrednio związana z przedmiotem zamówienia wynikającym z niniejszej umowy; w takiej sytuacji zmniejszeniu ilości asortymentu objętego przedmiotem umowy spowoduje proporcjonalne obniżenie wynagrodzenia, o którym stanowi § 6 ust. 1 umowy.</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4.</w:t>
      </w:r>
      <w:r w:rsidRPr="004D7DD7">
        <w:rPr>
          <w:rFonts w:ascii="Arial" w:hAnsi="Arial" w:cs="Arial"/>
          <w:sz w:val="20"/>
          <w:szCs w:val="20"/>
        </w:rPr>
        <w:tab/>
        <w:t xml:space="preserve">W sytuacji wystąpienia siły wyższej, przez którą rozumie się okoliczności nadzwyczajne, nieprzewidywalne lub też niemożliwe do uniknięcia, w szczególności: klęski żywiołowe, katastrofy, strajki, zamieszki, embarga, stany epidemii, stany nadzwyczajne, w tym stany klęski </w:t>
      </w:r>
      <w:r w:rsidRPr="004D7DD7">
        <w:rPr>
          <w:rFonts w:ascii="Arial" w:hAnsi="Arial" w:cs="Arial"/>
          <w:sz w:val="20"/>
          <w:szCs w:val="20"/>
        </w:rPr>
        <w:lastRenderedPageBreak/>
        <w:t>żywiołowej, decyzje, zarządzenia organów państwa itp., która w bezpośredni sposób wpłynie na okoliczności realizacji umowy, dopuszcza się zmianę umowy w zakresie:</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a)</w:t>
      </w:r>
      <w:r w:rsidRPr="004D7DD7">
        <w:rPr>
          <w:rFonts w:ascii="Arial" w:hAnsi="Arial" w:cs="Arial"/>
          <w:sz w:val="20"/>
          <w:szCs w:val="20"/>
        </w:rPr>
        <w:tab/>
        <w:t xml:space="preserve">terminu realizacji dostaw cząstkowych poprzez jego wydłużenie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b)</w:t>
      </w:r>
      <w:r w:rsidRPr="004D7DD7">
        <w:rPr>
          <w:rFonts w:ascii="Arial" w:hAnsi="Arial" w:cs="Arial"/>
          <w:sz w:val="20"/>
          <w:szCs w:val="20"/>
        </w:rPr>
        <w:tab/>
        <w:t>asortymentu będącego przedmiotem umowy poprzez jego zastąpienie innym asortymentem, spełniającym warunki określone w ust. 9 poniżej.</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 xml:space="preserve">Przedmiotowe zmiany będą wprowadzone aneksem, na podstawie uzasadnionego oraz udokumentowanego wniosku Wykonawcy i będą obowiązywać przez okres występowania okoliczności "siły wyższe". Po jej ustaniu Strony powrócą do pierwotnych zapisów umownych w drodze aneksu do umowy.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5.</w:t>
      </w:r>
      <w:r w:rsidRPr="004D7DD7">
        <w:rPr>
          <w:rFonts w:ascii="Arial" w:hAnsi="Arial" w:cs="Arial"/>
          <w:sz w:val="20"/>
          <w:szCs w:val="20"/>
        </w:rPr>
        <w:tab/>
        <w:t>Dopuszcza się zmianę umowy w zakresie przedmiotu zamówienia w sytuacji gdy nastąpi  zmiana numerów katalogowych produktów, przy jednoczesnym zastrzeżeniu braku zmian cen na wyższe oraz jednoczesnym podtrzymaniu co najmniej parametrów przedmiotu zamawianego.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6.</w:t>
      </w:r>
      <w:r w:rsidRPr="004D7DD7">
        <w:rPr>
          <w:rFonts w:ascii="Arial" w:hAnsi="Arial" w:cs="Arial"/>
          <w:sz w:val="20"/>
          <w:szCs w:val="20"/>
        </w:rPr>
        <w:tab/>
        <w:t>Dopuszcza się zmianę umowy w zakresie terminu jej obowiązywania w przypadku wystąpienia gwałtownej dekoniunktury lub innych nieprzewidzianych okoliczności, niezależnych od żadnej ze Stron (gospodarczych, politycznych, społecznych, atmosferycznych itp.), które w bezpośredni sposób wpłyną na okoliczności realizacji umowy. W przypadku wystąpienia okoliczności, o których mowa w zdaniu 1 Wykonawca kieruje pisemny, uzasadniony wniosek do Zamawiającego o dokonanie zmian w zakresie skrócenia terminu obowiązywania umowy, które nie może przekraczać okresu 4 miesięcy liczonych od pierwotnie ustalonej daty końcowej obowiązywania umowy. Obowiązek wykazania wpływu okoliczności określonych w zdaniu pierwszym na realizację umowy należy do Wykonawcy pod rygorem odmowy dokonania niniejszej zmiany umowy przez Zamawiającego.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7.</w:t>
      </w:r>
      <w:r w:rsidRPr="004D7DD7">
        <w:rPr>
          <w:rFonts w:ascii="Arial" w:hAnsi="Arial" w:cs="Arial"/>
          <w:sz w:val="20"/>
          <w:szCs w:val="20"/>
        </w:rPr>
        <w:tab/>
        <w:t xml:space="preserve">Dopuszcza się zmianę umowy w zakresie ceny przedmiotu umowy w przypadku przedłożenia przez Wykonawcę oferty korzystniejszej - zawierającej niższą cenę niż dotychczasowa.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8.</w:t>
      </w:r>
      <w:r w:rsidRPr="004D7DD7">
        <w:rPr>
          <w:rFonts w:ascii="Arial" w:hAnsi="Arial" w:cs="Arial"/>
          <w:sz w:val="20"/>
          <w:szCs w:val="20"/>
        </w:rPr>
        <w:tab/>
        <w:t>Dopuszcza się zmianę umowy w zakresie przedmiotowym, to jest zastąpienie produktu objętego umową odpowiednikiem w przypadku:</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a)</w:t>
      </w:r>
      <w:r w:rsidRPr="004D7DD7">
        <w:rPr>
          <w:rFonts w:ascii="Arial" w:hAnsi="Arial" w:cs="Arial"/>
          <w:sz w:val="20"/>
          <w:szCs w:val="20"/>
        </w:rPr>
        <w:tab/>
        <w:t>zaprzestania wytwarzania przez producenta  asortymentu objętego umową,</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b)</w:t>
      </w:r>
      <w:r w:rsidRPr="004D7DD7">
        <w:rPr>
          <w:rFonts w:ascii="Arial" w:hAnsi="Arial" w:cs="Arial"/>
          <w:sz w:val="20"/>
          <w:szCs w:val="20"/>
        </w:rPr>
        <w:tab/>
        <w:t>przedłożenia przez Wykonawcę oferty korzystniejszej dla Zamawiającego.</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9.</w:t>
      </w:r>
      <w:r w:rsidRPr="004D7DD7">
        <w:rPr>
          <w:rFonts w:ascii="Arial" w:hAnsi="Arial" w:cs="Arial"/>
          <w:sz w:val="20"/>
          <w:szCs w:val="20"/>
        </w:rPr>
        <w:tab/>
        <w:t>Zmiana, o której mowa w ust. 8 powyżej,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10.</w:t>
      </w:r>
      <w:r w:rsidRPr="004D7DD7">
        <w:rPr>
          <w:rFonts w:ascii="Arial" w:hAnsi="Arial" w:cs="Arial"/>
          <w:sz w:val="20"/>
          <w:szCs w:val="20"/>
        </w:rPr>
        <w:tab/>
        <w:t xml:space="preserve">Zmiany, o których mowa wyżej mogą dotyczyć nadto sposobu  konfekcjonowania asortymentu. </w:t>
      </w:r>
    </w:p>
    <w:p w:rsidR="00EC4534"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11.</w:t>
      </w:r>
      <w:r w:rsidRPr="004D7DD7">
        <w:rPr>
          <w:rFonts w:ascii="Arial" w:hAnsi="Arial" w:cs="Arial"/>
          <w:sz w:val="20"/>
          <w:szCs w:val="20"/>
        </w:rPr>
        <w:tab/>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1350D3" w:rsidRPr="004D7DD7" w:rsidRDefault="00EC4534" w:rsidP="00C13012">
      <w:pPr>
        <w:pStyle w:val="Nagwek2"/>
        <w:numPr>
          <w:ilvl w:val="0"/>
          <w:numId w:val="0"/>
        </w:numPr>
        <w:tabs>
          <w:tab w:val="left" w:pos="708"/>
        </w:tabs>
        <w:spacing w:line="276" w:lineRule="auto"/>
        <w:ind w:left="680"/>
        <w:rPr>
          <w:rFonts w:ascii="Arial" w:hAnsi="Arial" w:cs="Arial"/>
          <w:sz w:val="20"/>
          <w:szCs w:val="20"/>
        </w:rPr>
      </w:pPr>
      <w:r w:rsidRPr="004D7DD7">
        <w:rPr>
          <w:rFonts w:ascii="Arial" w:hAnsi="Arial" w:cs="Arial"/>
          <w:sz w:val="20"/>
          <w:szCs w:val="20"/>
        </w:rPr>
        <w:t>12.</w:t>
      </w:r>
      <w:r w:rsidRPr="004D7DD7">
        <w:rPr>
          <w:rFonts w:ascii="Arial" w:hAnsi="Arial" w:cs="Arial"/>
          <w:sz w:val="20"/>
          <w:szCs w:val="20"/>
        </w:rPr>
        <w:tab/>
        <w:t>W razie zaistnienia istotnej zmiany okoliczności powodującej, że wykonanie umowy nie leży w</w:t>
      </w:r>
    </w:p>
    <w:p w:rsidR="001350D3" w:rsidRPr="004D7DD7" w:rsidRDefault="001350D3" w:rsidP="00C13012">
      <w:pPr>
        <w:pStyle w:val="Nagwek1"/>
        <w:spacing w:line="276" w:lineRule="auto"/>
        <w:rPr>
          <w:rFonts w:ascii="Arial" w:hAnsi="Arial" w:cs="Arial"/>
          <w:sz w:val="20"/>
          <w:szCs w:val="20"/>
        </w:rPr>
      </w:pPr>
      <w:bookmarkStart w:id="70" w:name="_Toc258314260"/>
      <w:r w:rsidRPr="004D7DD7">
        <w:rPr>
          <w:rFonts w:ascii="Arial" w:hAnsi="Arial" w:cs="Arial"/>
          <w:sz w:val="20"/>
          <w:szCs w:val="20"/>
        </w:rPr>
        <w:t xml:space="preserve">Pouczenie o </w:t>
      </w:r>
      <w:r w:rsidRPr="004D7DD7">
        <w:rPr>
          <w:rFonts w:ascii="Arial" w:eastAsia="TimesNewRoman" w:hAnsi="Arial" w:cs="Arial"/>
          <w:sz w:val="20"/>
          <w:szCs w:val="20"/>
        </w:rPr>
        <w:t>ś</w:t>
      </w:r>
      <w:r w:rsidRPr="004D7DD7">
        <w:rPr>
          <w:rFonts w:ascii="Arial" w:hAnsi="Arial" w:cs="Arial"/>
          <w:sz w:val="20"/>
          <w:szCs w:val="20"/>
        </w:rPr>
        <w:t>rodkach ochrony prawnej przysługuj</w:t>
      </w:r>
      <w:r w:rsidRPr="004D7DD7">
        <w:rPr>
          <w:rFonts w:ascii="Arial" w:eastAsia="TimesNewRoman" w:hAnsi="Arial" w:cs="Arial"/>
          <w:sz w:val="20"/>
          <w:szCs w:val="20"/>
        </w:rPr>
        <w:t>ą</w:t>
      </w:r>
      <w:r w:rsidRPr="004D7DD7">
        <w:rPr>
          <w:rFonts w:ascii="Arial" w:hAnsi="Arial" w:cs="Arial"/>
          <w:sz w:val="20"/>
          <w:szCs w:val="20"/>
        </w:rPr>
        <w:t>cych Wykonawcy</w:t>
      </w:r>
      <w:bookmarkEnd w:id="70"/>
    </w:p>
    <w:p w:rsidR="001350D3" w:rsidRPr="004D7DD7" w:rsidRDefault="001350D3" w:rsidP="0031200A">
      <w:pPr>
        <w:pStyle w:val="Nagwek2"/>
        <w:numPr>
          <w:ilvl w:val="0"/>
          <w:numId w:val="0"/>
        </w:numPr>
        <w:tabs>
          <w:tab w:val="left" w:pos="708"/>
        </w:tabs>
        <w:spacing w:line="276" w:lineRule="auto"/>
        <w:ind w:left="431"/>
        <w:rPr>
          <w:rFonts w:ascii="Arial" w:hAnsi="Arial" w:cs="Arial"/>
          <w:sz w:val="20"/>
          <w:szCs w:val="20"/>
        </w:rPr>
      </w:pPr>
      <w:r w:rsidRPr="004D7DD7">
        <w:rPr>
          <w:rFonts w:ascii="Arial" w:hAnsi="Arial" w:cs="Arial"/>
          <w:sz w:val="20"/>
          <w:szCs w:val="20"/>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Pr="004D7DD7" w:rsidRDefault="001350D3" w:rsidP="00C13012">
      <w:pPr>
        <w:pStyle w:val="Nagwek1"/>
        <w:spacing w:line="276" w:lineRule="auto"/>
        <w:rPr>
          <w:rFonts w:ascii="Arial" w:hAnsi="Arial" w:cs="Arial"/>
          <w:sz w:val="20"/>
          <w:szCs w:val="20"/>
        </w:rPr>
      </w:pPr>
      <w:r w:rsidRPr="004D7DD7">
        <w:rPr>
          <w:rFonts w:ascii="Arial" w:hAnsi="Arial" w:cs="Arial"/>
          <w:sz w:val="20"/>
          <w:szCs w:val="20"/>
          <w:lang w:val="pl-PL"/>
        </w:rPr>
        <w:t>Ochrona danych osobowych</w:t>
      </w:r>
    </w:p>
    <w:p w:rsidR="001350D3" w:rsidRPr="004D7DD7" w:rsidRDefault="001350D3" w:rsidP="00C13012">
      <w:pPr>
        <w:pStyle w:val="Nagwek2"/>
        <w:spacing w:line="276" w:lineRule="auto"/>
        <w:rPr>
          <w:rFonts w:ascii="Arial" w:hAnsi="Arial" w:cs="Arial"/>
          <w:sz w:val="20"/>
          <w:szCs w:val="20"/>
        </w:rPr>
      </w:pPr>
      <w:bookmarkStart w:id="71" w:name="_Hlk515367328"/>
      <w:r w:rsidRPr="004D7DD7">
        <w:rPr>
          <w:rFonts w:ascii="Arial" w:hAnsi="Arial" w:cs="Arial"/>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informuje, że:</w:t>
      </w:r>
    </w:p>
    <w:p w:rsidR="001350D3" w:rsidRPr="004D7DD7" w:rsidRDefault="001350D3" w:rsidP="0031200A">
      <w:pPr>
        <w:pStyle w:val="Nagwek2"/>
        <w:numPr>
          <w:ilvl w:val="0"/>
          <w:numId w:val="22"/>
        </w:numPr>
        <w:tabs>
          <w:tab w:val="left" w:pos="708"/>
        </w:tabs>
        <w:spacing w:after="0" w:line="276" w:lineRule="auto"/>
        <w:rPr>
          <w:rFonts w:ascii="Arial" w:hAnsi="Arial" w:cs="Arial"/>
          <w:b/>
          <w:bCs w:val="0"/>
          <w:iCs w:val="0"/>
          <w:sz w:val="20"/>
          <w:szCs w:val="20"/>
        </w:rPr>
      </w:pPr>
      <w:r w:rsidRPr="004D7DD7">
        <w:rPr>
          <w:rFonts w:ascii="Arial" w:hAnsi="Arial" w:cs="Arial"/>
          <w:sz w:val="20"/>
          <w:szCs w:val="20"/>
        </w:rPr>
        <w:t xml:space="preserve">administratorem </w:t>
      </w:r>
      <w:r w:rsidRPr="004D7DD7">
        <w:rPr>
          <w:rFonts w:ascii="Arial" w:hAnsi="Arial" w:cs="Arial"/>
          <w:bCs w:val="0"/>
          <w:iCs w:val="0"/>
          <w:sz w:val="20"/>
          <w:szCs w:val="20"/>
        </w:rPr>
        <w:t xml:space="preserve">danych osobowych Wykonawcy jest </w:t>
      </w:r>
      <w:r w:rsidR="00EC4534" w:rsidRPr="004D7DD7">
        <w:rPr>
          <w:rFonts w:ascii="Arial" w:hAnsi="Arial" w:cs="Arial"/>
          <w:b/>
          <w:bCs w:val="0"/>
          <w:iCs w:val="0"/>
          <w:sz w:val="20"/>
          <w:szCs w:val="20"/>
        </w:rPr>
        <w:t>Szpital Specjalistyczny</w:t>
      </w:r>
      <w:r w:rsidR="0031200A" w:rsidRPr="004D7DD7">
        <w:rPr>
          <w:rFonts w:ascii="Arial" w:hAnsi="Arial" w:cs="Arial"/>
          <w:b/>
          <w:bCs w:val="0"/>
          <w:iCs w:val="0"/>
          <w:sz w:val="20"/>
          <w:szCs w:val="20"/>
        </w:rPr>
        <w:t xml:space="preserve"> </w:t>
      </w:r>
      <w:r w:rsidR="00EC4534" w:rsidRPr="004D7DD7">
        <w:rPr>
          <w:rFonts w:ascii="Arial" w:hAnsi="Arial" w:cs="Arial"/>
          <w:b/>
          <w:bCs w:val="0"/>
          <w:iCs w:val="0"/>
          <w:sz w:val="20"/>
          <w:szCs w:val="20"/>
        </w:rPr>
        <w:t>im. A. Falkiewicza we Wrocławiu</w:t>
      </w:r>
      <w:r w:rsidRPr="004D7DD7">
        <w:rPr>
          <w:rFonts w:ascii="Arial" w:eastAsia="Calibri" w:hAnsi="Arial" w:cs="Arial"/>
          <w:bCs w:val="0"/>
          <w:iCs w:val="0"/>
          <w:sz w:val="20"/>
          <w:szCs w:val="20"/>
          <w:lang w:eastAsia="en-US"/>
        </w:rPr>
        <w:t xml:space="preserve">, </w:t>
      </w:r>
      <w:r w:rsidR="00EC4534" w:rsidRPr="004D7DD7">
        <w:rPr>
          <w:rFonts w:ascii="Arial" w:eastAsia="Calibri" w:hAnsi="Arial" w:cs="Arial"/>
          <w:bCs w:val="0"/>
          <w:iCs w:val="0"/>
          <w:sz w:val="20"/>
          <w:szCs w:val="20"/>
          <w:lang w:eastAsia="en-US"/>
        </w:rPr>
        <w:t>Warszawska</w:t>
      </w:r>
      <w:r w:rsidRPr="004D7DD7">
        <w:rPr>
          <w:rFonts w:ascii="Arial" w:hAnsi="Arial" w:cs="Arial"/>
          <w:bCs w:val="0"/>
          <w:iCs w:val="0"/>
          <w:sz w:val="20"/>
          <w:szCs w:val="20"/>
        </w:rPr>
        <w:t xml:space="preserve"> </w:t>
      </w:r>
      <w:r w:rsidR="00EC4534" w:rsidRPr="004D7DD7">
        <w:rPr>
          <w:rFonts w:ascii="Arial" w:hAnsi="Arial" w:cs="Arial"/>
          <w:bCs w:val="0"/>
          <w:iCs w:val="0"/>
          <w:sz w:val="20"/>
          <w:szCs w:val="20"/>
        </w:rPr>
        <w:t>2</w:t>
      </w:r>
      <w:r w:rsidRPr="004D7DD7">
        <w:rPr>
          <w:rFonts w:ascii="Arial" w:hAnsi="Arial" w:cs="Arial"/>
          <w:bCs w:val="0"/>
          <w:iCs w:val="0"/>
          <w:sz w:val="20"/>
          <w:szCs w:val="20"/>
        </w:rPr>
        <w:t xml:space="preserve"> , </w:t>
      </w:r>
      <w:r w:rsidR="00EC4534" w:rsidRPr="004D7DD7">
        <w:rPr>
          <w:rFonts w:ascii="Arial" w:hAnsi="Arial" w:cs="Arial"/>
          <w:bCs w:val="0"/>
          <w:iCs w:val="0"/>
          <w:sz w:val="20"/>
          <w:szCs w:val="20"/>
        </w:rPr>
        <w:t>52-114</w:t>
      </w:r>
      <w:r w:rsidRPr="004D7DD7">
        <w:rPr>
          <w:rFonts w:ascii="Arial" w:hAnsi="Arial" w:cs="Arial"/>
          <w:bCs w:val="0"/>
          <w:iCs w:val="0"/>
          <w:sz w:val="20"/>
          <w:szCs w:val="20"/>
        </w:rPr>
        <w:t xml:space="preserve"> </w:t>
      </w:r>
      <w:r w:rsidR="00EC4534" w:rsidRPr="004D7DD7">
        <w:rPr>
          <w:rFonts w:ascii="Arial" w:hAnsi="Arial" w:cs="Arial"/>
          <w:bCs w:val="0"/>
          <w:iCs w:val="0"/>
          <w:sz w:val="20"/>
          <w:szCs w:val="20"/>
        </w:rPr>
        <w:t>Wrocław</w:t>
      </w:r>
      <w:r w:rsidRPr="004D7DD7">
        <w:rPr>
          <w:rFonts w:ascii="Arial" w:hAnsi="Arial" w:cs="Arial"/>
          <w:sz w:val="20"/>
          <w:szCs w:val="20"/>
        </w:rPr>
        <w:t>.</w:t>
      </w:r>
      <w:r w:rsidR="0031200A" w:rsidRPr="004D7DD7">
        <w:rPr>
          <w:rFonts w:ascii="Arial" w:hAnsi="Arial" w:cs="Arial"/>
          <w:b/>
          <w:bCs w:val="0"/>
          <w:iCs w:val="0"/>
          <w:sz w:val="20"/>
          <w:szCs w:val="20"/>
        </w:rPr>
        <w:t xml:space="preserve"> </w:t>
      </w:r>
      <w:r w:rsidRPr="004D7DD7">
        <w:rPr>
          <w:rFonts w:ascii="Arial" w:hAnsi="Arial" w:cs="Arial"/>
          <w:sz w:val="20"/>
          <w:szCs w:val="20"/>
          <w:lang w:val="pt-BR"/>
        </w:rPr>
        <w:t xml:space="preserve">Tel.: </w:t>
      </w:r>
      <w:r w:rsidR="00EC4534" w:rsidRPr="004D7DD7">
        <w:rPr>
          <w:rFonts w:ascii="Arial" w:hAnsi="Arial" w:cs="Arial"/>
          <w:sz w:val="20"/>
          <w:szCs w:val="20"/>
          <w:lang w:val="pt-BR"/>
        </w:rPr>
        <w:t>71</w:t>
      </w:r>
      <w:r w:rsidRPr="004D7DD7">
        <w:rPr>
          <w:rFonts w:ascii="Arial" w:hAnsi="Arial" w:cs="Arial"/>
          <w:sz w:val="20"/>
          <w:szCs w:val="20"/>
          <w:lang w:val="pt-BR"/>
        </w:rPr>
        <w:t xml:space="preserve"> </w:t>
      </w:r>
      <w:r w:rsidR="00EC4534" w:rsidRPr="004D7DD7">
        <w:rPr>
          <w:rFonts w:ascii="Arial" w:hAnsi="Arial" w:cs="Arial"/>
          <w:sz w:val="20"/>
          <w:szCs w:val="20"/>
          <w:lang w:val="pt-BR"/>
        </w:rPr>
        <w:t>34 74 100</w:t>
      </w:r>
      <w:r w:rsidRPr="004D7DD7">
        <w:rPr>
          <w:rFonts w:ascii="Arial" w:hAnsi="Arial" w:cs="Arial"/>
          <w:sz w:val="20"/>
          <w:szCs w:val="20"/>
          <w:lang w:val="pt-BR"/>
        </w:rPr>
        <w:t xml:space="preserve">, </w:t>
      </w:r>
      <w:r w:rsidRPr="004D7DD7">
        <w:rPr>
          <w:rFonts w:ascii="Arial" w:eastAsia="Calibri" w:hAnsi="Arial" w:cs="Arial"/>
          <w:bCs w:val="0"/>
          <w:iCs w:val="0"/>
          <w:sz w:val="20"/>
          <w:szCs w:val="20"/>
          <w:lang w:val="pt-BR" w:eastAsia="en-US"/>
        </w:rPr>
        <w:t xml:space="preserve">e-mail: </w:t>
      </w:r>
      <w:r w:rsidR="00EC4534" w:rsidRPr="004D7DD7">
        <w:rPr>
          <w:rFonts w:ascii="Arial" w:eastAsia="Calibri" w:hAnsi="Arial" w:cs="Arial"/>
          <w:bCs w:val="0"/>
          <w:iCs w:val="0"/>
          <w:sz w:val="20"/>
          <w:szCs w:val="20"/>
          <w:lang w:val="pt-BR" w:eastAsia="en-US"/>
        </w:rPr>
        <w:t>przetargi@falkiewicza.pl</w:t>
      </w:r>
    </w:p>
    <w:p w:rsidR="001350D3" w:rsidRPr="004D7DD7" w:rsidRDefault="001350D3" w:rsidP="00C13012">
      <w:pPr>
        <w:pStyle w:val="Nagwek2"/>
        <w:numPr>
          <w:ilvl w:val="0"/>
          <w:numId w:val="22"/>
        </w:numPr>
        <w:tabs>
          <w:tab w:val="left" w:pos="708"/>
        </w:tabs>
        <w:spacing w:after="0" w:line="276" w:lineRule="auto"/>
        <w:rPr>
          <w:rFonts w:ascii="Arial" w:hAnsi="Arial" w:cs="Arial"/>
          <w:sz w:val="20"/>
          <w:szCs w:val="20"/>
        </w:rPr>
      </w:pPr>
      <w:r w:rsidRPr="004D7DD7">
        <w:rPr>
          <w:rFonts w:ascii="Arial" w:hAnsi="Arial" w:cs="Arial"/>
          <w:sz w:val="20"/>
          <w:szCs w:val="20"/>
        </w:rPr>
        <w:t xml:space="preserve">w </w:t>
      </w:r>
      <w:r w:rsidRPr="004D7DD7">
        <w:rPr>
          <w:rFonts w:ascii="Arial" w:hAnsi="Arial" w:cs="Arial"/>
          <w:bCs w:val="0"/>
          <w:iCs w:val="0"/>
          <w:sz w:val="20"/>
          <w:szCs w:val="20"/>
        </w:rPr>
        <w:t xml:space="preserve">sprawach związanych z przetwarzaniem danych osobowych, można kontaktować się z Inspektorem Ochrony Danych, którym jest </w:t>
      </w:r>
      <w:r w:rsidR="00EC4534" w:rsidRPr="004D7DD7">
        <w:rPr>
          <w:rFonts w:ascii="Arial" w:hAnsi="Arial" w:cs="Arial"/>
          <w:bCs w:val="0"/>
          <w:iCs w:val="0"/>
          <w:sz w:val="20"/>
          <w:szCs w:val="20"/>
        </w:rPr>
        <w:t>Ewa Drzewosz</w:t>
      </w:r>
      <w:r w:rsidRPr="004D7DD7">
        <w:rPr>
          <w:rFonts w:ascii="Arial" w:eastAsia="Calibri" w:hAnsi="Arial" w:cs="Arial"/>
          <w:sz w:val="20"/>
          <w:szCs w:val="20"/>
          <w:lang w:eastAsia="en-US"/>
        </w:rPr>
        <w:t xml:space="preserve">, </w:t>
      </w:r>
      <w:r w:rsidRPr="004D7DD7">
        <w:rPr>
          <w:rFonts w:ascii="Arial" w:hAnsi="Arial" w:cs="Arial"/>
          <w:bCs w:val="0"/>
          <w:iCs w:val="0"/>
          <w:sz w:val="20"/>
          <w:szCs w:val="20"/>
        </w:rPr>
        <w:t xml:space="preserve">za pośrednictwem telefonu </w:t>
      </w:r>
      <w:r w:rsidR="00EC4534" w:rsidRPr="004D7DD7">
        <w:rPr>
          <w:rFonts w:ascii="Arial" w:hAnsi="Arial" w:cs="Arial"/>
          <w:bCs w:val="0"/>
          <w:iCs w:val="0"/>
          <w:sz w:val="20"/>
          <w:szCs w:val="20"/>
        </w:rPr>
        <w:t>(71) 37-74-255</w:t>
      </w:r>
      <w:r w:rsidRPr="004D7DD7">
        <w:rPr>
          <w:rFonts w:ascii="Arial" w:hAnsi="Arial" w:cs="Arial"/>
          <w:sz w:val="20"/>
          <w:szCs w:val="20"/>
        </w:rPr>
        <w:t xml:space="preserve"> lub</w:t>
      </w:r>
      <w:r w:rsidRPr="004D7DD7">
        <w:rPr>
          <w:rFonts w:ascii="Arial" w:hAnsi="Arial" w:cs="Arial"/>
          <w:bCs w:val="0"/>
          <w:iCs w:val="0"/>
          <w:sz w:val="20"/>
          <w:szCs w:val="20"/>
        </w:rPr>
        <w:t xml:space="preserve"> adresu e-mail: </w:t>
      </w:r>
      <w:r w:rsidR="0031200A" w:rsidRPr="004D7DD7">
        <w:rPr>
          <w:rFonts w:ascii="Arial" w:hAnsi="Arial" w:cs="Arial"/>
          <w:bCs w:val="0"/>
          <w:iCs w:val="0"/>
          <w:sz w:val="20"/>
          <w:szCs w:val="20"/>
        </w:rPr>
        <w:t>iod</w:t>
      </w:r>
      <w:r w:rsidR="00EC4534" w:rsidRPr="004D7DD7">
        <w:rPr>
          <w:rFonts w:ascii="Arial" w:hAnsi="Arial" w:cs="Arial"/>
          <w:bCs w:val="0"/>
          <w:iCs w:val="0"/>
          <w:sz w:val="20"/>
          <w:szCs w:val="20"/>
        </w:rPr>
        <w:t>@</w:t>
      </w:r>
      <w:r w:rsidR="0031200A" w:rsidRPr="004D7DD7">
        <w:rPr>
          <w:rFonts w:ascii="Arial" w:hAnsi="Arial" w:cs="Arial"/>
          <w:bCs w:val="0"/>
          <w:iCs w:val="0"/>
          <w:sz w:val="20"/>
          <w:szCs w:val="20"/>
        </w:rPr>
        <w:t xml:space="preserve"> falkiewicza</w:t>
      </w:r>
      <w:r w:rsidR="00EC4534" w:rsidRPr="004D7DD7">
        <w:rPr>
          <w:rFonts w:ascii="Arial" w:hAnsi="Arial" w:cs="Arial"/>
          <w:bCs w:val="0"/>
          <w:iCs w:val="0"/>
          <w:sz w:val="20"/>
          <w:szCs w:val="20"/>
        </w:rPr>
        <w:t>.pl</w:t>
      </w:r>
      <w:r w:rsidRPr="004D7DD7">
        <w:rPr>
          <w:rFonts w:ascii="Arial" w:hAnsi="Arial" w:cs="Arial"/>
          <w:sz w:val="20"/>
          <w:szCs w:val="20"/>
        </w:rPr>
        <w:t>;</w:t>
      </w:r>
    </w:p>
    <w:p w:rsidR="001350D3" w:rsidRPr="004D7DD7" w:rsidRDefault="001350D3" w:rsidP="00C13012">
      <w:pPr>
        <w:pStyle w:val="Nagwek2"/>
        <w:numPr>
          <w:ilvl w:val="0"/>
          <w:numId w:val="22"/>
        </w:numPr>
        <w:tabs>
          <w:tab w:val="left" w:pos="708"/>
        </w:tabs>
        <w:spacing w:after="0" w:line="276" w:lineRule="auto"/>
        <w:rPr>
          <w:rFonts w:ascii="Arial" w:hAnsi="Arial" w:cs="Arial"/>
          <w:sz w:val="20"/>
          <w:szCs w:val="20"/>
        </w:rPr>
      </w:pPr>
      <w:r w:rsidRPr="004D7DD7">
        <w:rPr>
          <w:rFonts w:ascii="Arial" w:hAnsi="Arial" w:cs="Arial"/>
          <w:sz w:val="20"/>
          <w:szCs w:val="20"/>
        </w:rPr>
        <w:t xml:space="preserve">dane </w:t>
      </w:r>
      <w:r w:rsidRPr="004D7DD7">
        <w:rPr>
          <w:rFonts w:ascii="Arial" w:hAnsi="Arial" w:cs="Arial"/>
          <w:bCs w:val="0"/>
          <w:iCs w:val="0"/>
          <w:sz w:val="20"/>
          <w:szCs w:val="20"/>
        </w:rPr>
        <w:t xml:space="preserve">osobowe Wykonawcy będą przetwarzane w celu przeprowadzenia postępowania o udzielenie zamówienia publicznego pn. </w:t>
      </w:r>
      <w:r w:rsidR="00EC4534" w:rsidRPr="004D7DD7">
        <w:rPr>
          <w:rFonts w:ascii="Arial" w:hAnsi="Arial" w:cs="Arial"/>
          <w:b/>
          <w:bCs w:val="0"/>
          <w:iCs w:val="0"/>
          <w:sz w:val="20"/>
          <w:szCs w:val="20"/>
        </w:rPr>
        <w:t>Dostawa obłożenia pola operacyjnego  dla Szpitala Specjalistycznego im. A. Falkiewicza we Wrocławiu</w:t>
      </w:r>
      <w:r w:rsidRPr="004D7DD7">
        <w:rPr>
          <w:rFonts w:ascii="Arial" w:hAnsi="Arial" w:cs="Arial"/>
          <w:sz w:val="20"/>
          <w:szCs w:val="20"/>
        </w:rPr>
        <w:t xml:space="preserve"> – znak sprawy: </w:t>
      </w:r>
      <w:r w:rsidR="00EC4534" w:rsidRPr="004D7DD7">
        <w:rPr>
          <w:rFonts w:ascii="Arial" w:hAnsi="Arial" w:cs="Arial"/>
          <w:b/>
          <w:sz w:val="20"/>
          <w:szCs w:val="20"/>
        </w:rPr>
        <w:t>ZP/TP/13/2022</w:t>
      </w:r>
      <w:r w:rsidRPr="004D7DD7">
        <w:rPr>
          <w:rFonts w:ascii="Arial" w:hAnsi="Arial" w:cs="Arial"/>
          <w:sz w:val="20"/>
          <w:szCs w:val="20"/>
        </w:rPr>
        <w:t xml:space="preserve"> oraz w celu archiwizacji dokumentacji dotyczącej tego postępowania;</w:t>
      </w:r>
    </w:p>
    <w:p w:rsidR="001350D3" w:rsidRPr="004D7DD7" w:rsidRDefault="001350D3" w:rsidP="00C13012">
      <w:pPr>
        <w:pStyle w:val="Nagwek2"/>
        <w:numPr>
          <w:ilvl w:val="0"/>
          <w:numId w:val="22"/>
        </w:numPr>
        <w:tabs>
          <w:tab w:val="left" w:pos="708"/>
        </w:tabs>
        <w:spacing w:after="0" w:line="276" w:lineRule="auto"/>
        <w:rPr>
          <w:rFonts w:ascii="Arial" w:hAnsi="Arial" w:cs="Arial"/>
          <w:sz w:val="20"/>
          <w:szCs w:val="20"/>
        </w:rPr>
      </w:pPr>
      <w:r w:rsidRPr="004D7DD7">
        <w:rPr>
          <w:rFonts w:ascii="Arial" w:hAnsi="Arial" w:cs="Arial"/>
          <w:sz w:val="20"/>
          <w:szCs w:val="20"/>
        </w:rPr>
        <w:t>odbiorcami przekazanych przez Wykonawcę danych osobowych będą osoby lub podmioty, którym zostanie udostępniona dokumentacja postępowania w oparciu o art. 18 oraz art. 74 ust. 1 ustawy Pzp;</w:t>
      </w:r>
    </w:p>
    <w:p w:rsidR="001350D3" w:rsidRPr="004D7DD7" w:rsidRDefault="001350D3" w:rsidP="00C13012">
      <w:pPr>
        <w:pStyle w:val="Nagwek2"/>
        <w:numPr>
          <w:ilvl w:val="0"/>
          <w:numId w:val="22"/>
        </w:numPr>
        <w:tabs>
          <w:tab w:val="left" w:pos="708"/>
        </w:tabs>
        <w:spacing w:after="0" w:line="276" w:lineRule="auto"/>
        <w:rPr>
          <w:rFonts w:ascii="Arial" w:hAnsi="Arial" w:cs="Arial"/>
          <w:sz w:val="20"/>
          <w:szCs w:val="20"/>
        </w:rPr>
      </w:pPr>
      <w:r w:rsidRPr="004D7DD7">
        <w:rPr>
          <w:rFonts w:ascii="Arial" w:hAnsi="Arial" w:cs="Arial"/>
          <w:sz w:val="20"/>
          <w:szCs w:val="20"/>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4D7DD7">
        <w:rPr>
          <w:rFonts w:ascii="Arial" w:hAnsi="Arial" w:cs="Arial"/>
          <w:sz w:val="20"/>
          <w:szCs w:val="20"/>
        </w:rPr>
        <w:t>:</w:t>
      </w:r>
    </w:p>
    <w:p w:rsidR="001350D3" w:rsidRPr="004D7DD7" w:rsidRDefault="001350D3" w:rsidP="00C13012">
      <w:pPr>
        <w:pStyle w:val="Nagwek2"/>
        <w:numPr>
          <w:ilvl w:val="0"/>
          <w:numId w:val="23"/>
        </w:numPr>
        <w:tabs>
          <w:tab w:val="left" w:pos="708"/>
        </w:tabs>
        <w:spacing w:after="0" w:line="276" w:lineRule="auto"/>
        <w:rPr>
          <w:rFonts w:ascii="Arial" w:hAnsi="Arial" w:cs="Arial"/>
          <w:sz w:val="20"/>
          <w:szCs w:val="20"/>
        </w:rPr>
      </w:pPr>
      <w:r w:rsidRPr="004D7DD7">
        <w:rPr>
          <w:rFonts w:ascii="Arial" w:hAnsi="Arial" w:cs="Arial"/>
          <w:sz w:val="20"/>
          <w:szCs w:val="2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4D7DD7" w:rsidRDefault="001350D3" w:rsidP="00C13012">
      <w:pPr>
        <w:pStyle w:val="Nagwek2"/>
        <w:numPr>
          <w:ilvl w:val="0"/>
          <w:numId w:val="23"/>
        </w:numPr>
        <w:tabs>
          <w:tab w:val="left" w:pos="708"/>
        </w:tabs>
        <w:spacing w:after="0" w:line="276" w:lineRule="auto"/>
        <w:rPr>
          <w:rFonts w:ascii="Arial" w:hAnsi="Arial" w:cs="Arial"/>
          <w:sz w:val="20"/>
          <w:szCs w:val="20"/>
        </w:rPr>
      </w:pPr>
      <w:r w:rsidRPr="004D7DD7">
        <w:rPr>
          <w:rFonts w:ascii="Arial" w:hAnsi="Arial" w:cs="Arial"/>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4D7DD7" w:rsidRDefault="001350D3" w:rsidP="00C13012">
      <w:pPr>
        <w:pStyle w:val="Nagwek2"/>
        <w:spacing w:line="276" w:lineRule="auto"/>
        <w:rPr>
          <w:rFonts w:ascii="Arial" w:hAnsi="Arial" w:cs="Arial"/>
          <w:sz w:val="20"/>
          <w:szCs w:val="20"/>
        </w:rPr>
      </w:pPr>
      <w:r w:rsidRPr="004D7DD7">
        <w:rPr>
          <w:rFonts w:ascii="Arial" w:hAnsi="Arial" w:cs="Arial"/>
          <w:sz w:val="20"/>
          <w:szCs w:val="20"/>
        </w:rPr>
        <w:t>Zamawiający informuje, że;</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 xml:space="preserve">udostępnianie protokołu i załączników do protokołu ma zastosowanie do wszystkich danych osobowych, z wyjątkiem tych, o których mowa w art. 9 ust. 1 RODO (tj. danych osobowych </w:t>
      </w:r>
      <w:r w:rsidRPr="004D7DD7">
        <w:rPr>
          <w:rFonts w:ascii="Arial" w:hAnsi="Arial" w:cs="Arial"/>
          <w:sz w:val="20"/>
          <w:szCs w:val="20"/>
        </w:rPr>
        <w:lastRenderedPageBreak/>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w postępowaniu o udzielenie zamówienia zgłoszenie żądania ograniczenia przetwarzania, o którym mowa w art. 18 ust. 1 RODO, nie ogranicza przetwarzania danych osobowych do czasu zakończenia tego postępowania;</w:t>
      </w:r>
    </w:p>
    <w:p w:rsidR="001350D3" w:rsidRPr="004D7DD7" w:rsidRDefault="001350D3" w:rsidP="00C13012">
      <w:pPr>
        <w:pStyle w:val="Nagwek2"/>
        <w:numPr>
          <w:ilvl w:val="0"/>
          <w:numId w:val="24"/>
        </w:numPr>
        <w:tabs>
          <w:tab w:val="left" w:pos="708"/>
        </w:tabs>
        <w:spacing w:after="0" w:line="276" w:lineRule="auto"/>
        <w:rPr>
          <w:rFonts w:ascii="Arial" w:hAnsi="Arial" w:cs="Arial"/>
          <w:sz w:val="20"/>
          <w:szCs w:val="20"/>
        </w:rPr>
      </w:pPr>
      <w:r w:rsidRPr="004D7DD7">
        <w:rPr>
          <w:rFonts w:ascii="Arial" w:hAnsi="Arial"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4D7DD7" w:rsidRDefault="001350D3" w:rsidP="00C13012">
      <w:pPr>
        <w:pStyle w:val="Nagwek2"/>
        <w:numPr>
          <w:ilvl w:val="0"/>
          <w:numId w:val="0"/>
        </w:numPr>
        <w:tabs>
          <w:tab w:val="left" w:pos="708"/>
        </w:tabs>
        <w:spacing w:line="276" w:lineRule="auto"/>
        <w:ind w:left="1040"/>
        <w:rPr>
          <w:rFonts w:ascii="Arial" w:hAnsi="Arial" w:cs="Arial"/>
          <w:sz w:val="20"/>
          <w:szCs w:val="20"/>
        </w:rPr>
      </w:pPr>
    </w:p>
    <w:p w:rsidR="001350D3" w:rsidRPr="004D7DD7" w:rsidRDefault="001350D3" w:rsidP="00C13012">
      <w:pPr>
        <w:spacing w:before="60" w:after="120" w:line="276" w:lineRule="auto"/>
        <w:jc w:val="both"/>
        <w:rPr>
          <w:rFonts w:ascii="Arial" w:hAnsi="Arial" w:cs="Arial"/>
          <w:sz w:val="20"/>
          <w:szCs w:val="20"/>
        </w:rPr>
      </w:pPr>
      <w:r w:rsidRPr="004D7DD7">
        <w:rPr>
          <w:rFonts w:ascii="Arial" w:hAnsi="Arial" w:cs="Arial"/>
          <w:b/>
          <w:sz w:val="20"/>
          <w:szCs w:val="20"/>
        </w:rPr>
        <w:t>Załączniki do SWZ</w:t>
      </w:r>
      <w:r w:rsidRPr="004D7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4D7DD7" w:rsidTr="001350D3">
        <w:tc>
          <w:tcPr>
            <w:tcW w:w="828"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both"/>
              <w:rPr>
                <w:rFonts w:ascii="Arial" w:hAnsi="Arial" w:cs="Arial"/>
                <w:b/>
                <w:sz w:val="20"/>
                <w:szCs w:val="20"/>
              </w:rPr>
            </w:pPr>
            <w:r w:rsidRPr="004D7DD7">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both"/>
              <w:rPr>
                <w:rFonts w:ascii="Arial" w:hAnsi="Arial" w:cs="Arial"/>
                <w:b/>
                <w:sz w:val="20"/>
                <w:szCs w:val="20"/>
              </w:rPr>
            </w:pPr>
            <w:r w:rsidRPr="004D7DD7">
              <w:rPr>
                <w:rFonts w:ascii="Arial" w:hAnsi="Arial" w:cs="Arial"/>
                <w:b/>
                <w:sz w:val="20"/>
                <w:szCs w:val="20"/>
              </w:rPr>
              <w:t>Nazwa załącznika</w:t>
            </w:r>
          </w:p>
        </w:tc>
      </w:tr>
      <w:tr w:rsidR="00EC4534" w:rsidRPr="004D7DD7" w:rsidTr="005A085C">
        <w:tc>
          <w:tcPr>
            <w:tcW w:w="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1</w:t>
            </w:r>
          </w:p>
        </w:tc>
        <w:tc>
          <w:tcPr>
            <w:tcW w:w="863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Oświadczenie o niepodleganiu wykluczeniu oraz spełnianiu warunków udziału</w:t>
            </w:r>
          </w:p>
        </w:tc>
      </w:tr>
      <w:tr w:rsidR="00EC4534" w:rsidRPr="004D7DD7" w:rsidTr="005A085C">
        <w:tc>
          <w:tcPr>
            <w:tcW w:w="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2</w:t>
            </w:r>
          </w:p>
        </w:tc>
        <w:tc>
          <w:tcPr>
            <w:tcW w:w="863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Oświadczenie wykonawcy w sprawie grupy kapitałowej</w:t>
            </w:r>
          </w:p>
        </w:tc>
      </w:tr>
      <w:tr w:rsidR="00EC4534" w:rsidRPr="004D7DD7" w:rsidTr="005A085C">
        <w:tc>
          <w:tcPr>
            <w:tcW w:w="828"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3</w:t>
            </w:r>
          </w:p>
        </w:tc>
        <w:tc>
          <w:tcPr>
            <w:tcW w:w="8636" w:type="dxa"/>
            <w:tcBorders>
              <w:top w:val="single" w:sz="4" w:space="0" w:color="auto"/>
              <w:left w:val="single" w:sz="4" w:space="0" w:color="auto"/>
              <w:bottom w:val="single" w:sz="4" w:space="0" w:color="auto"/>
              <w:right w:val="single" w:sz="4" w:space="0" w:color="auto"/>
            </w:tcBorders>
            <w:hideMark/>
          </w:tcPr>
          <w:p w:rsidR="00EC4534" w:rsidRPr="004D7DD7" w:rsidRDefault="00EC4534" w:rsidP="005A085C">
            <w:pPr>
              <w:spacing w:before="60" w:after="120" w:line="276" w:lineRule="auto"/>
              <w:jc w:val="both"/>
              <w:rPr>
                <w:rFonts w:ascii="Arial" w:hAnsi="Arial" w:cs="Arial"/>
                <w:b/>
                <w:sz w:val="20"/>
                <w:szCs w:val="20"/>
              </w:rPr>
            </w:pPr>
            <w:r w:rsidRPr="004D7DD7">
              <w:rPr>
                <w:rFonts w:ascii="Arial" w:hAnsi="Arial" w:cs="Arial"/>
                <w:sz w:val="20"/>
                <w:szCs w:val="20"/>
              </w:rPr>
              <w:t>Oświadczenie</w:t>
            </w:r>
          </w:p>
        </w:tc>
      </w:tr>
      <w:tr w:rsidR="001A7750" w:rsidRPr="004D7DD7" w:rsidTr="005A085C">
        <w:tc>
          <w:tcPr>
            <w:tcW w:w="828" w:type="dxa"/>
            <w:tcBorders>
              <w:top w:val="single" w:sz="4" w:space="0" w:color="auto"/>
              <w:left w:val="single" w:sz="4" w:space="0" w:color="auto"/>
              <w:bottom w:val="single" w:sz="4" w:space="0" w:color="auto"/>
              <w:right w:val="single" w:sz="4" w:space="0" w:color="auto"/>
            </w:tcBorders>
            <w:hideMark/>
          </w:tcPr>
          <w:p w:rsidR="001A7750" w:rsidRPr="004D7DD7" w:rsidRDefault="001A7750" w:rsidP="005A085C">
            <w:pPr>
              <w:spacing w:before="60" w:after="120" w:line="276" w:lineRule="auto"/>
              <w:jc w:val="both"/>
              <w:rPr>
                <w:rFonts w:ascii="Arial" w:hAnsi="Arial" w:cs="Arial"/>
                <w:b/>
                <w:sz w:val="20"/>
                <w:szCs w:val="20"/>
              </w:rPr>
            </w:pPr>
            <w:r>
              <w:rPr>
                <w:rFonts w:ascii="Arial" w:hAnsi="Arial" w:cs="Arial"/>
                <w:sz w:val="20"/>
                <w:szCs w:val="20"/>
              </w:rPr>
              <w:t>4</w:t>
            </w:r>
          </w:p>
        </w:tc>
        <w:tc>
          <w:tcPr>
            <w:tcW w:w="8636" w:type="dxa"/>
            <w:tcBorders>
              <w:top w:val="single" w:sz="4" w:space="0" w:color="auto"/>
              <w:left w:val="single" w:sz="4" w:space="0" w:color="auto"/>
              <w:bottom w:val="single" w:sz="4" w:space="0" w:color="auto"/>
              <w:right w:val="single" w:sz="4" w:space="0" w:color="auto"/>
            </w:tcBorders>
            <w:hideMark/>
          </w:tcPr>
          <w:p w:rsidR="001A7750" w:rsidRPr="001A7750" w:rsidRDefault="001A7750" w:rsidP="005A085C">
            <w:pPr>
              <w:spacing w:before="60" w:after="120" w:line="276" w:lineRule="auto"/>
              <w:jc w:val="both"/>
            </w:pPr>
            <w:r>
              <w:rPr>
                <w:rFonts w:ascii="Arial" w:hAnsi="Arial" w:cs="Arial"/>
                <w:sz w:val="20"/>
                <w:szCs w:val="20"/>
              </w:rPr>
              <w:t>Umowa - wzór</w:t>
            </w:r>
          </w:p>
        </w:tc>
      </w:tr>
      <w:tr w:rsidR="001A7750" w:rsidRPr="004D7DD7" w:rsidTr="005A085C">
        <w:tc>
          <w:tcPr>
            <w:tcW w:w="828" w:type="dxa"/>
            <w:tcBorders>
              <w:top w:val="single" w:sz="4" w:space="0" w:color="auto"/>
              <w:left w:val="single" w:sz="4" w:space="0" w:color="auto"/>
              <w:bottom w:val="single" w:sz="4" w:space="0" w:color="auto"/>
              <w:right w:val="single" w:sz="4" w:space="0" w:color="auto"/>
            </w:tcBorders>
            <w:hideMark/>
          </w:tcPr>
          <w:p w:rsidR="001A7750" w:rsidRPr="004D7DD7" w:rsidRDefault="001A7750" w:rsidP="005A085C">
            <w:pPr>
              <w:spacing w:before="60" w:after="120" w:line="276" w:lineRule="auto"/>
              <w:jc w:val="both"/>
              <w:rPr>
                <w:rFonts w:ascii="Arial" w:hAnsi="Arial" w:cs="Arial"/>
                <w:b/>
                <w:sz w:val="20"/>
                <w:szCs w:val="20"/>
              </w:rPr>
            </w:pPr>
            <w:r>
              <w:rPr>
                <w:rFonts w:ascii="Arial" w:hAnsi="Arial" w:cs="Arial"/>
                <w:sz w:val="20"/>
                <w:szCs w:val="20"/>
              </w:rPr>
              <w:t>5</w:t>
            </w:r>
          </w:p>
        </w:tc>
        <w:tc>
          <w:tcPr>
            <w:tcW w:w="8636" w:type="dxa"/>
            <w:tcBorders>
              <w:top w:val="single" w:sz="4" w:space="0" w:color="auto"/>
              <w:left w:val="single" w:sz="4" w:space="0" w:color="auto"/>
              <w:bottom w:val="single" w:sz="4" w:space="0" w:color="auto"/>
              <w:right w:val="single" w:sz="4" w:space="0" w:color="auto"/>
            </w:tcBorders>
            <w:hideMark/>
          </w:tcPr>
          <w:p w:rsidR="001A7750" w:rsidRPr="001A7750" w:rsidRDefault="001A7750" w:rsidP="005A085C">
            <w:pPr>
              <w:spacing w:before="60" w:after="120" w:line="276" w:lineRule="auto"/>
              <w:jc w:val="both"/>
              <w:rPr>
                <w:rFonts w:ascii="Arial" w:hAnsi="Arial" w:cs="Arial"/>
                <w:sz w:val="20"/>
                <w:szCs w:val="20"/>
              </w:rPr>
            </w:pPr>
            <w:r w:rsidRPr="001A7750">
              <w:rPr>
                <w:rFonts w:ascii="Arial" w:hAnsi="Arial" w:cs="Arial"/>
                <w:sz w:val="20"/>
                <w:szCs w:val="20"/>
              </w:rPr>
              <w:t>Formularze asortymentowo-cenowe</w:t>
            </w:r>
          </w:p>
        </w:tc>
      </w:tr>
      <w:tr w:rsidR="001A7750" w:rsidRPr="004D7DD7" w:rsidTr="001A7750">
        <w:tc>
          <w:tcPr>
            <w:tcW w:w="828" w:type="dxa"/>
            <w:tcBorders>
              <w:top w:val="single" w:sz="4" w:space="0" w:color="auto"/>
              <w:left w:val="single" w:sz="4" w:space="0" w:color="auto"/>
              <w:bottom w:val="single" w:sz="4" w:space="0" w:color="auto"/>
              <w:right w:val="single" w:sz="4" w:space="0" w:color="auto"/>
            </w:tcBorders>
          </w:tcPr>
          <w:p w:rsidR="001A7750" w:rsidRPr="001A7750" w:rsidRDefault="00556921" w:rsidP="005A085C">
            <w:pPr>
              <w:spacing w:before="60" w:after="120" w:line="276" w:lineRule="auto"/>
              <w:jc w:val="both"/>
              <w:rPr>
                <w:rFonts w:ascii="Arial" w:hAnsi="Arial" w:cs="Arial"/>
                <w:sz w:val="20"/>
                <w:szCs w:val="20"/>
              </w:rPr>
            </w:pPr>
            <w:r>
              <w:rPr>
                <w:rFonts w:ascii="Arial" w:hAnsi="Arial" w:cs="Arial"/>
                <w:sz w:val="20"/>
                <w:szCs w:val="20"/>
              </w:rPr>
              <w:t>6</w:t>
            </w:r>
          </w:p>
        </w:tc>
        <w:tc>
          <w:tcPr>
            <w:tcW w:w="8636" w:type="dxa"/>
            <w:tcBorders>
              <w:top w:val="single" w:sz="4" w:space="0" w:color="auto"/>
              <w:left w:val="single" w:sz="4" w:space="0" w:color="auto"/>
              <w:bottom w:val="single" w:sz="4" w:space="0" w:color="auto"/>
              <w:right w:val="single" w:sz="4" w:space="0" w:color="auto"/>
            </w:tcBorders>
          </w:tcPr>
          <w:p w:rsidR="001A7750" w:rsidRPr="001A7750" w:rsidRDefault="00556921" w:rsidP="005A085C">
            <w:pPr>
              <w:spacing w:before="60" w:after="120" w:line="276" w:lineRule="auto"/>
              <w:jc w:val="both"/>
              <w:rPr>
                <w:rFonts w:ascii="Arial" w:hAnsi="Arial" w:cs="Arial"/>
                <w:sz w:val="20"/>
                <w:szCs w:val="20"/>
              </w:rPr>
            </w:pPr>
            <w:r>
              <w:rPr>
                <w:rFonts w:ascii="Arial" w:hAnsi="Arial" w:cs="Arial"/>
                <w:sz w:val="20"/>
                <w:szCs w:val="20"/>
              </w:rPr>
              <w:t xml:space="preserve">Formularz ofertowy </w:t>
            </w:r>
          </w:p>
        </w:tc>
      </w:tr>
    </w:tbl>
    <w:p w:rsidR="001350D3" w:rsidRPr="004D7DD7" w:rsidRDefault="001350D3" w:rsidP="00C13012">
      <w:pPr>
        <w:spacing w:before="60" w:after="120" w:line="276" w:lineRule="auto"/>
        <w:jc w:val="both"/>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4D7DD7" w:rsidTr="001A7750">
        <w:tc>
          <w:tcPr>
            <w:tcW w:w="828"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both"/>
              <w:rPr>
                <w:rFonts w:ascii="Arial" w:hAnsi="Arial" w:cs="Arial"/>
                <w:b/>
                <w:sz w:val="20"/>
                <w:szCs w:val="20"/>
              </w:rPr>
            </w:pPr>
            <w:r w:rsidRPr="004D7DD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4D7DD7" w:rsidRDefault="001350D3" w:rsidP="00C13012">
            <w:pPr>
              <w:spacing w:before="60" w:after="120" w:line="276" w:lineRule="auto"/>
              <w:jc w:val="both"/>
              <w:rPr>
                <w:rFonts w:ascii="Arial" w:hAnsi="Arial" w:cs="Arial"/>
                <w:b/>
                <w:sz w:val="20"/>
                <w:szCs w:val="20"/>
              </w:rPr>
            </w:pPr>
            <w:r w:rsidRPr="004D7DD7">
              <w:rPr>
                <w:rFonts w:ascii="Arial" w:hAnsi="Arial" w:cs="Arial"/>
                <w:b/>
                <w:sz w:val="20"/>
                <w:szCs w:val="20"/>
              </w:rPr>
              <w:t>Nazwa dokumentu / wzoru</w:t>
            </w:r>
          </w:p>
        </w:tc>
      </w:tr>
      <w:tr w:rsidR="001350D3" w:rsidRPr="004D7DD7" w:rsidTr="001A7750">
        <w:tc>
          <w:tcPr>
            <w:tcW w:w="828" w:type="dxa"/>
            <w:tcBorders>
              <w:top w:val="single" w:sz="4" w:space="0" w:color="auto"/>
              <w:left w:val="single" w:sz="4" w:space="0" w:color="auto"/>
              <w:bottom w:val="single" w:sz="4" w:space="0" w:color="auto"/>
              <w:right w:val="single" w:sz="4" w:space="0" w:color="auto"/>
            </w:tcBorders>
            <w:hideMark/>
          </w:tcPr>
          <w:p w:rsidR="001350D3" w:rsidRPr="00C40549" w:rsidRDefault="00556921" w:rsidP="00C13012">
            <w:pPr>
              <w:spacing w:before="60" w:after="120" w:line="276" w:lineRule="auto"/>
              <w:jc w:val="both"/>
              <w:rPr>
                <w:rFonts w:ascii="Arial" w:hAnsi="Arial" w:cs="Arial"/>
                <w:b/>
                <w:sz w:val="20"/>
                <w:szCs w:val="20"/>
                <w:highlight w:val="darkGray"/>
              </w:rPr>
            </w:pPr>
            <w:r>
              <w:rPr>
                <w:rFonts w:ascii="Arial" w:hAnsi="Arial" w:cs="Arial"/>
                <w:sz w:val="20"/>
                <w:szCs w:val="20"/>
              </w:rPr>
              <w:t>7</w:t>
            </w:r>
          </w:p>
        </w:tc>
        <w:tc>
          <w:tcPr>
            <w:tcW w:w="8637" w:type="dxa"/>
            <w:tcBorders>
              <w:top w:val="single" w:sz="4" w:space="0" w:color="auto"/>
              <w:left w:val="single" w:sz="4" w:space="0" w:color="auto"/>
              <w:bottom w:val="single" w:sz="4" w:space="0" w:color="auto"/>
              <w:right w:val="single" w:sz="4" w:space="0" w:color="auto"/>
            </w:tcBorders>
            <w:hideMark/>
          </w:tcPr>
          <w:p w:rsidR="001350D3" w:rsidRPr="00C40549" w:rsidRDefault="0031200A" w:rsidP="00C13012">
            <w:pPr>
              <w:spacing w:before="60" w:after="120" w:line="276" w:lineRule="auto"/>
              <w:jc w:val="both"/>
              <w:rPr>
                <w:rFonts w:ascii="Arial" w:hAnsi="Arial" w:cs="Arial"/>
                <w:b/>
                <w:sz w:val="20"/>
                <w:szCs w:val="20"/>
                <w:highlight w:val="darkGray"/>
              </w:rPr>
            </w:pPr>
            <w:r w:rsidRPr="004D7DD7">
              <w:rPr>
                <w:rFonts w:ascii="Arial" w:hAnsi="Arial" w:cs="Arial"/>
                <w:sz w:val="20"/>
                <w:szCs w:val="20"/>
              </w:rPr>
              <w:t>Oświadczenie wykonawcy o aktualności informacji zawartych w oświadczeniu o niepodleganiu wykluczeniu</w:t>
            </w:r>
          </w:p>
        </w:tc>
      </w:tr>
    </w:tbl>
    <w:p w:rsidR="001350D3" w:rsidRPr="004D7DD7" w:rsidRDefault="001350D3" w:rsidP="00C13012">
      <w:pPr>
        <w:pStyle w:val="Nagwek1"/>
        <w:numPr>
          <w:ilvl w:val="0"/>
          <w:numId w:val="0"/>
        </w:numPr>
        <w:tabs>
          <w:tab w:val="left" w:pos="708"/>
        </w:tabs>
        <w:spacing w:line="276" w:lineRule="auto"/>
        <w:rPr>
          <w:rFonts w:ascii="Arial" w:hAnsi="Arial" w:cs="Arial"/>
          <w:sz w:val="20"/>
          <w:szCs w:val="20"/>
        </w:rPr>
      </w:pPr>
    </w:p>
    <w:p w:rsidR="00EB7871" w:rsidRPr="004D7DD7" w:rsidRDefault="00EB7871" w:rsidP="00C13012">
      <w:pPr>
        <w:spacing w:line="276" w:lineRule="auto"/>
        <w:rPr>
          <w:rFonts w:ascii="Arial" w:hAnsi="Arial" w:cs="Arial"/>
          <w:sz w:val="20"/>
          <w:szCs w:val="20"/>
        </w:rPr>
      </w:pPr>
    </w:p>
    <w:sectPr w:rsidR="00EB7871" w:rsidRPr="004D7DD7">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49" w:rsidRDefault="00C40549">
      <w:r>
        <w:separator/>
      </w:r>
    </w:p>
  </w:endnote>
  <w:endnote w:type="continuationSeparator" w:id="0">
    <w:p w:rsidR="00C40549" w:rsidRDefault="00C4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34" w:rsidRDefault="00EC45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C40549">
    <w:pPr>
      <w:pStyle w:val="Stopka"/>
      <w:rPr>
        <w:sz w:val="18"/>
        <w:szCs w:val="18"/>
      </w:rPr>
    </w:pPr>
    <w:r>
      <w:rPr>
        <w:noProof/>
        <w:sz w:val="18"/>
        <w:szCs w:val="18"/>
      </w:rPr>
      <w:pict>
        <v:line id="_x0000_s2049" style="position:absolute;z-index:1"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63B01">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63B01">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34" w:rsidRDefault="00EC45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49" w:rsidRDefault="00C40549">
      <w:r>
        <w:separator/>
      </w:r>
    </w:p>
  </w:footnote>
  <w:footnote w:type="continuationSeparator" w:id="0">
    <w:p w:rsidR="00C40549" w:rsidRDefault="00C4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34" w:rsidRDefault="00EC4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EC4534">
    <w:pPr>
      <w:pStyle w:val="Nagwek"/>
      <w:jc w:val="center"/>
      <w:rPr>
        <w:sz w:val="18"/>
        <w:szCs w:val="18"/>
      </w:rPr>
    </w:pPr>
    <w:r>
      <w:rPr>
        <w:sz w:val="18"/>
        <w:szCs w:val="18"/>
      </w:rPr>
      <w:t>Dostawa obłożenia pola operacyjnego  dla Szpitala Specjalistycznego im. A. Falkiewicza we Wrocławiu</w:t>
    </w:r>
  </w:p>
  <w:p w:rsidR="00D35830" w:rsidRDefault="00C40549">
    <w:pPr>
      <w:pStyle w:val="Nagwek"/>
    </w:pPr>
    <w:r>
      <w:rPr>
        <w:noProof/>
      </w:rPr>
      <w:pict>
        <v:line id="_x0000_s2050" style="position:absolute;z-index:2"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34" w:rsidRDefault="00EC45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59F"/>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A7750"/>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1200A"/>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181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3B01"/>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D7DD7"/>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6921"/>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947C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1659F"/>
    <w:rsid w:val="00C20DA9"/>
    <w:rsid w:val="00C2712C"/>
    <w:rsid w:val="00C35045"/>
    <w:rsid w:val="00C3634D"/>
    <w:rsid w:val="00C37845"/>
    <w:rsid w:val="00C40549"/>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70556"/>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534"/>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171299"/>
  <w15:chartTrackingRefBased/>
  <w15:docId w15:val="{6F67D848-5E19-4B67-8A7F-139924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55</TotalTime>
  <Pages>18</Pages>
  <Words>6814</Words>
  <Characters>40884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47603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6</cp:revision>
  <cp:lastPrinted>2022-07-06T10:38:00Z</cp:lastPrinted>
  <dcterms:created xsi:type="dcterms:W3CDTF">2022-07-06T10:38:00Z</dcterms:created>
  <dcterms:modified xsi:type="dcterms:W3CDTF">2022-07-07T11:40:00Z</dcterms:modified>
</cp:coreProperties>
</file>

<file path=docProps/custom.xml><?xml version="1.0" encoding="utf-8"?>
<Properties xmlns="http://schemas.openxmlformats.org/officeDocument/2006/custom-properties" xmlns:vt="http://schemas.openxmlformats.org/officeDocument/2006/docPropsVTypes"/>
</file>